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D6" w:rsidRDefault="00C05F3A" w:rsidP="00F04434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0" cy="3324225"/>
            <wp:effectExtent l="19050" t="0" r="0" b="0"/>
            <wp:docPr id="1" name="Рисунок 1" descr="http://genius-kids.ru/wp-content/uploads/2015/10/masl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ius-kids.ru/wp-content/uploads/2015/10/masleni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D6" w:rsidRDefault="000F0A6F" w:rsidP="000F35D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0F0A6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58.5pt" fillcolor="#c00000" stroked="f">
            <v:fill color2="#099"/>
            <v:shadow on="t" color="silver" opacity="52429f" offset="3pt,3pt"/>
            <v:textpath style="font-family:&quot;Times New Roman&quot;;v-text-kern:t" trim="t" fitpath="t" xscale="f" string="«Приобщение детей и родителей к народным традициям»"/>
          </v:shape>
        </w:pict>
      </w:r>
    </w:p>
    <w:p w:rsidR="00B12DE2" w:rsidRPr="00F04434" w:rsidRDefault="00B12DE2" w:rsidP="000F35D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F044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Подготовила: Михнёва И.Н.- старший воспитатель</w:t>
      </w:r>
      <w:r w:rsidR="00F04434" w:rsidRPr="00F044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1-кв. </w:t>
      </w:r>
      <w:proofErr w:type="spellStart"/>
      <w:r w:rsidR="00F04434" w:rsidRPr="00F044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категриии</w:t>
      </w:r>
      <w:proofErr w:type="spellEnd"/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sz w:val="28"/>
          <w:szCs w:val="28"/>
        </w:rPr>
        <w:t>Слово «традиция» означает исторически сложившиеся и передаваемые из поколения в поколение обычаи, порядки, правила поведения.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sz w:val="28"/>
          <w:szCs w:val="28"/>
        </w:rPr>
        <w:t>Русские народные традиции открывают огромные возможности для детей, давая им знания и опыт организации своей деятельности. Они помогают вырабатывать способность управлять собственными действиями, переживаниями и состояниями.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- это время становления личности ребенка, формирования основ его самосознания и индивидуальности. Именно поэтому в этот период нужно формировать такие важные черты, как любовь к родному краю, к Родине, истории России, уважение к людям другой национальности. А для этого нам необходимо обратиться к истокам русской народной культуры, соприкоснуться с тем как жили наши предки, какие соблюдали обычаи... Воспитание гражданина и патриота, не может быть успешно решено, если человек не владеет духовным богатством своего народа. Необходимо как можно </w:t>
      </w:r>
      <w:r w:rsidRPr="000F35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раньше учить ребенка впитывать культуру своего народа через песни, </w:t>
      </w:r>
      <w:proofErr w:type="spellStart"/>
      <w:r w:rsidRPr="000F35D6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0F35D6">
        <w:rPr>
          <w:rFonts w:ascii="Times New Roman" w:eastAsia="Times New Roman" w:hAnsi="Times New Roman" w:cs="Times New Roman"/>
          <w:sz w:val="28"/>
          <w:szCs w:val="28"/>
        </w:rPr>
        <w:t>, игры-забавы, пословицы, сказки, произведения народного искусства.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sz w:val="28"/>
          <w:szCs w:val="28"/>
        </w:rPr>
        <w:t xml:space="preserve">К народным традициям относятся праздники, обряды, обычаи, игры. В качестве основных средств воспитания народная педагогика использует все компоненты народной культуры: фольклор, песни, сказки, пословицы, поговорки, праздники. Именно они раскрывают содержание воспитания и обучения детей, основные нравственные правила и идеалы, понимание добра и зла, нормы общения и человеческих отношений; отражают мировоззрение человека через мифологию, религию, предания и поверья; описывают историю народа в виде эпоса, летописей и устного творчества. Благодаря </w:t>
      </w:r>
      <w:proofErr w:type="gramStart"/>
      <w:r w:rsidRPr="000F35D6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Pr="000F35D6">
        <w:rPr>
          <w:rFonts w:ascii="Times New Roman" w:eastAsia="Times New Roman" w:hAnsi="Times New Roman" w:cs="Times New Roman"/>
          <w:sz w:val="28"/>
          <w:szCs w:val="28"/>
        </w:rPr>
        <w:t xml:space="preserve"> раскрываются эстетические воззрения народа, они украшают повседневную жизнь, труд и отдых.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sz w:val="28"/>
          <w:szCs w:val="28"/>
        </w:rPr>
        <w:t xml:space="preserve">Народные игры являются традиционным средством педагогики. </w:t>
      </w:r>
      <w:proofErr w:type="gramStart"/>
      <w:r w:rsidRPr="000F35D6">
        <w:rPr>
          <w:rFonts w:ascii="Times New Roman" w:eastAsia="Times New Roman" w:hAnsi="Times New Roman" w:cs="Times New Roman"/>
          <w:sz w:val="28"/>
          <w:szCs w:val="28"/>
        </w:rPr>
        <w:t>Испокон веков в них ярко отражался образ жизни людей, их быт, труд, устои, представления о смелости, чести, мужестве, желании быть сильными, ловкими, выносливыми, быстрыми, красиво двигаться, отличаться смекалкой, выдержкой, творческой выдумкой, находчивостью, волей и стремлением к победе.</w:t>
      </w:r>
      <w:proofErr w:type="gramEnd"/>
      <w:r w:rsidRPr="000F35D6">
        <w:rPr>
          <w:rFonts w:ascii="Times New Roman" w:eastAsia="Times New Roman" w:hAnsi="Times New Roman" w:cs="Times New Roman"/>
          <w:sz w:val="28"/>
          <w:szCs w:val="28"/>
        </w:rPr>
        <w:t xml:space="preserve"> Игра всегда была естественным спутником</w:t>
      </w:r>
      <w:r w:rsidRPr="000F35D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F35D6">
        <w:rPr>
          <w:rFonts w:ascii="Times New Roman" w:eastAsia="Times New Roman" w:hAnsi="Times New Roman" w:cs="Times New Roman"/>
          <w:sz w:val="28"/>
          <w:szCs w:val="28"/>
        </w:rPr>
        <w:t>жизни ребёнка, источником радостных эмоций, обладающим великой воспитательной силой.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sz w:val="28"/>
          <w:szCs w:val="28"/>
        </w:rPr>
        <w:t> В детских играх сохранились отголоски древней старины, реалии ушедшего быта. В русских народных играх сохранился колорит обычаев, оригинальность самовыражения народа, своеобразие языка, формы и содержания разговорных текстов.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sz w:val="28"/>
          <w:szCs w:val="28"/>
        </w:rPr>
        <w:t>Глубокая народная мудрость, оттачиваясь веками, сконцентрировалась в произведениях русского фольклора. Эта область устного народного творчества представляет собой одно из важнейших средств народной педагогики.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sz w:val="28"/>
          <w:szCs w:val="28"/>
        </w:rPr>
        <w:t>Русские люди были убеждены, что слово обладает особой силой воздействия на человека и природу.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Пчёлушки</w:t>
      </w:r>
      <w:proofErr w:type="spellEnd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серые, малые,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Крылышки алые, носики вострые,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Сами пёстрые. В поле идут,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Гудут, гудут, в поля идут, медок несут.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sz w:val="28"/>
          <w:szCs w:val="28"/>
        </w:rPr>
        <w:t>Так, например, приговаривали дети, проходя мимо ульев и заговаривая обильный сбор мёда пчёлами.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sz w:val="28"/>
          <w:szCs w:val="28"/>
        </w:rPr>
        <w:t>Слово, соединённое с музыкой и движением, обладало ещё большей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sz w:val="28"/>
          <w:szCs w:val="28"/>
        </w:rPr>
        <w:t>силой. Поэтому огромную роль в народных традициях играли песня, музыкальный инструмент, ритмические пляски, притопывания. Обрядовые песни описывали благополучие, довольство, изобилие, а сопровождавшие их действия изображали желаемое, чтобы обеспечить его в реальной жизни.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Весна красна, </w:t>
      </w:r>
      <w:proofErr w:type="gramStart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тёплое</w:t>
      </w:r>
      <w:proofErr w:type="gramEnd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летечко</w:t>
      </w:r>
      <w:proofErr w:type="spellEnd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!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Люли - люли, тёплое </w:t>
      </w:r>
      <w:proofErr w:type="spellStart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летечко</w:t>
      </w:r>
      <w:proofErr w:type="spellEnd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Весна красна, что же ты нам вынесла?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Люли </w:t>
      </w:r>
      <w:proofErr w:type="gramStart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-л</w:t>
      </w:r>
      <w:proofErr w:type="gramEnd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юли, что же ты нам вынесла?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Малым деточкам по </w:t>
      </w:r>
      <w:proofErr w:type="spellStart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яичечку</w:t>
      </w:r>
      <w:proofErr w:type="spellEnd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Люли - люли, по </w:t>
      </w:r>
      <w:proofErr w:type="spellStart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яичечку</w:t>
      </w:r>
      <w:proofErr w:type="spellEnd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Красным девушкам по </w:t>
      </w:r>
      <w:proofErr w:type="spellStart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женишечку</w:t>
      </w:r>
      <w:proofErr w:type="spellEnd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</w:p>
    <w:p w:rsidR="00B12DE2" w:rsidRPr="000F35D6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Люли - люли, по </w:t>
      </w:r>
      <w:proofErr w:type="spellStart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женишечку</w:t>
      </w:r>
      <w:proofErr w:type="spellEnd"/>
      <w:r w:rsidRPr="000F35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B12DE2" w:rsidRDefault="00B12DE2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D6">
        <w:rPr>
          <w:rFonts w:ascii="Times New Roman" w:eastAsia="Times New Roman" w:hAnsi="Times New Roman" w:cs="Times New Roman"/>
          <w:sz w:val="28"/>
          <w:szCs w:val="28"/>
        </w:rPr>
        <w:t>Песни, игры, загадки объединялись в народных праздниках. Каждый народный праздник в России сопровождался обрядами и песнями. Большая их часть возникла ещё во времена язычества, и сохранялись они в виде увеселений, обычаев. Языческие праздники содействовали сплочению людей, соединяли поколения. Ценность народных традиций в совместной деятельности взрослых и детей, в передаче жизненного опыта от старших к младшим.</w:t>
      </w:r>
    </w:p>
    <w:p w:rsidR="00496D24" w:rsidRPr="00496D24" w:rsidRDefault="00496D24" w:rsidP="00496D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для родителей: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sz w:val="28"/>
          <w:szCs w:val="28"/>
        </w:rPr>
        <w:t>Во время засыпания: колыбельная песня или добрая сказка;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sz w:val="28"/>
          <w:szCs w:val="28"/>
        </w:rPr>
        <w:t>Во время пробуждения: </w:t>
      </w: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«Солнышко - </w:t>
      </w:r>
      <w:proofErr w:type="spellStart"/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колоколнышко</w:t>
      </w:r>
      <w:proofErr w:type="spellEnd"/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»; «Петя - Петя </w:t>
      </w:r>
      <w:proofErr w:type="gramStart"/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-п</w:t>
      </w:r>
      <w:proofErr w:type="gramEnd"/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етушок - золотой гребешок»',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sz w:val="28"/>
          <w:szCs w:val="28"/>
        </w:rPr>
        <w:t>Во время </w:t>
      </w: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причесывания: «Расти коса до пояса»;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sz w:val="28"/>
          <w:szCs w:val="28"/>
        </w:rPr>
        <w:t>Во время умывания: </w:t>
      </w: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«Водичка - водичка», «Кран откройся - нос умойся», «С гуся вода, а с дочурки худоба».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Мы ногами топ, топ,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Мы руками хлоп, хлоп,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Мы глазами миг, миг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Мы</w:t>
      </w:r>
      <w:r w:rsidRPr="00496D2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плечами чик, чик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Раз сюда, два сюда (</w:t>
      </w:r>
      <w:r w:rsidRPr="00496D24">
        <w:rPr>
          <w:rFonts w:ascii="Times New Roman" w:eastAsia="Times New Roman" w:hAnsi="Times New Roman" w:cs="Times New Roman"/>
          <w:sz w:val="28"/>
          <w:szCs w:val="28"/>
        </w:rPr>
        <w:t>повороты туловища вправо и влево)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Повернись вокруг себя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Раз присели, два привстали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Сели-встали, сели-встали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Словно </w:t>
      </w:r>
      <w:proofErr w:type="spellStart"/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Ванькой-встанькой</w:t>
      </w:r>
      <w:proofErr w:type="spellEnd"/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стали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А потом пустились вскачь </w:t>
      </w:r>
      <w:r w:rsidRPr="00496D24">
        <w:rPr>
          <w:rFonts w:ascii="Times New Roman" w:eastAsia="Times New Roman" w:hAnsi="Times New Roman" w:cs="Times New Roman"/>
          <w:sz w:val="28"/>
          <w:szCs w:val="28"/>
        </w:rPr>
        <w:t>(бег по кругу)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Словно мой упругий мяч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1-2-1-2</w:t>
      </w:r>
      <w:r w:rsidRPr="00496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496D24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 на </w:t>
      </w:r>
      <w:r w:rsidRPr="00496D24">
        <w:rPr>
          <w:rFonts w:ascii="Times New Roman" w:eastAsia="Times New Roman" w:hAnsi="Times New Roman" w:cs="Times New Roman"/>
          <w:sz w:val="28"/>
          <w:szCs w:val="28"/>
        </w:rPr>
        <w:t>восстановление дыхания</w:t>
      </w: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Вот и кончилась игра.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Водичка, водичка - умой мое личико,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Чтобы глазки блестели, чтобы щечки краснели,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Чтобы кусался зубок, чтобы смеялся роток.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b/>
          <w:bCs/>
          <w:sz w:val="28"/>
          <w:szCs w:val="28"/>
        </w:rPr>
        <w:t>Во время завтрака, обеда и полдника: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Утка-утенка, </w:t>
      </w:r>
      <w:proofErr w:type="spellStart"/>
      <w:proofErr w:type="gramStart"/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мышка-мышонка</w:t>
      </w:r>
      <w:proofErr w:type="spellEnd"/>
      <w:proofErr w:type="gramEnd"/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кошка-котенка</w:t>
      </w:r>
      <w:proofErr w:type="spellEnd"/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зовут на обед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Утки поели, а вы еще нет? Где ваши ложки? Ешьте на здоровьице!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sz w:val="28"/>
          <w:szCs w:val="28"/>
        </w:rPr>
        <w:t xml:space="preserve">Укладывая детей спать, тоже не обходятся без </w:t>
      </w:r>
      <w:proofErr w:type="spellStart"/>
      <w:r w:rsidRPr="00496D24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496D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Эй вы глазки, эй вы ушки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Вас положим на подушки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Полежите, полежите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Отдохните и поспите.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Маленькие заиньки захотели </w:t>
      </w:r>
      <w:proofErr w:type="spellStart"/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баиньки</w:t>
      </w:r>
      <w:proofErr w:type="spellEnd"/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Захотели </w:t>
      </w:r>
      <w:proofErr w:type="spellStart"/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баиньки</w:t>
      </w:r>
      <w:proofErr w:type="spellEnd"/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, потому что заиньки.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6D24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496D24">
        <w:rPr>
          <w:rFonts w:ascii="Times New Roman" w:eastAsia="Times New Roman" w:hAnsi="Times New Roman" w:cs="Times New Roman"/>
          <w:sz w:val="28"/>
          <w:szCs w:val="28"/>
        </w:rPr>
        <w:t xml:space="preserve"> звучат как ласковый говорок, выражают доброту, нежность, заботу. Дети </w:t>
      </w: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настраиваются на спокойный </w:t>
      </w:r>
      <w:r w:rsidRPr="00496D24">
        <w:rPr>
          <w:rFonts w:ascii="Times New Roman" w:eastAsia="Times New Roman" w:hAnsi="Times New Roman" w:cs="Times New Roman"/>
          <w:sz w:val="28"/>
          <w:szCs w:val="28"/>
        </w:rPr>
        <w:t>лад, успокаиваются и быстро </w:t>
      </w: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засыпают. </w:t>
      </w:r>
      <w:r w:rsidRPr="00496D24">
        <w:rPr>
          <w:rFonts w:ascii="Times New Roman" w:eastAsia="Times New Roman" w:hAnsi="Times New Roman" w:cs="Times New Roman"/>
          <w:sz w:val="28"/>
          <w:szCs w:val="28"/>
        </w:rPr>
        <w:t>Во время задания дети знакомятся с устным народным творчеством: сказки: Теремок», Маша и Медведь», «Семеро козлят», благодаря сказкам дети знакомятся с добром и злом.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 игре используются пальчиковые игры:</w:t>
      </w:r>
      <w:r w:rsidRPr="00496D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Этот пальчик - дедушка,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Этот пальчик - бабушка,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Этот пальчик - мамочка,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Этот пальчик - папочка,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Этот пальчик - я,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А это вся моя семья.  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Этот пальчик хочет спать,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Этот пальчик лег в кровать,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Этот пальчик уже вздремнул,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Этот пальчик уже заснул,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 А ты, пальчик, не шуми,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i/>
          <w:iCs/>
          <w:sz w:val="28"/>
          <w:szCs w:val="28"/>
        </w:rPr>
        <w:t>Братиков не разбуди!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sz w:val="28"/>
          <w:szCs w:val="28"/>
        </w:rPr>
        <w:t>Народные праздники и традиции. Именно здесь фокусируются тончайшие наблюдения за характерными особенностями времен года, погодными изменениями, поведением птиц, насекомых, растений. Причем, эти наблюдения непосредственно связаны с трудовой и различными сторонами общественной жизни человека во всей их целостности и многообразии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sz w:val="28"/>
          <w:szCs w:val="28"/>
        </w:rPr>
        <w:t>Календарно - обрядовые праздники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sz w:val="28"/>
          <w:szCs w:val="28"/>
        </w:rPr>
        <w:t xml:space="preserve">«Пришла </w:t>
      </w:r>
      <w:proofErr w:type="spellStart"/>
      <w:proofErr w:type="gramStart"/>
      <w:r w:rsidRPr="00496D24">
        <w:rPr>
          <w:rFonts w:ascii="Times New Roman" w:eastAsia="Times New Roman" w:hAnsi="Times New Roman" w:cs="Times New Roman"/>
          <w:sz w:val="28"/>
          <w:szCs w:val="28"/>
        </w:rPr>
        <w:t>Коляда-отворяй</w:t>
      </w:r>
      <w:proofErr w:type="spellEnd"/>
      <w:proofErr w:type="gramEnd"/>
      <w:r w:rsidRPr="00496D24">
        <w:rPr>
          <w:rFonts w:ascii="Times New Roman" w:eastAsia="Times New Roman" w:hAnsi="Times New Roman" w:cs="Times New Roman"/>
          <w:sz w:val="28"/>
          <w:szCs w:val="28"/>
        </w:rPr>
        <w:t xml:space="preserve"> ворота»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sz w:val="28"/>
          <w:szCs w:val="28"/>
        </w:rPr>
        <w:t>Святочные вечера, Крещение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sz w:val="28"/>
          <w:szCs w:val="28"/>
        </w:rPr>
        <w:t>Масленица, Благовещение, Пасха, Красная горка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sz w:val="28"/>
          <w:szCs w:val="28"/>
        </w:rPr>
        <w:t>Троица, Успение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24">
        <w:rPr>
          <w:rFonts w:ascii="Times New Roman" w:eastAsia="Times New Roman" w:hAnsi="Times New Roman" w:cs="Times New Roman"/>
          <w:sz w:val="28"/>
          <w:szCs w:val="28"/>
        </w:rPr>
        <w:t>Семенов день, Покров, Кузьма и Дамиан, Синичкин день</w:t>
      </w:r>
    </w:p>
    <w:p w:rsidR="00496D24" w:rsidRPr="00496D24" w:rsidRDefault="00496D24" w:rsidP="00496D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96D24" w:rsidRPr="00496D24" w:rsidRDefault="00496D24" w:rsidP="00B12DE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C3A" w:rsidRPr="00496D24" w:rsidRDefault="006F7C3A">
      <w:pPr>
        <w:ind w:left="-567" w:firstLine="567"/>
        <w:rPr>
          <w:sz w:val="28"/>
          <w:szCs w:val="28"/>
        </w:rPr>
      </w:pPr>
    </w:p>
    <w:sectPr w:rsidR="006F7C3A" w:rsidRPr="00496D24" w:rsidSect="006F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DE2"/>
    <w:rsid w:val="000F0A6F"/>
    <w:rsid w:val="000F35D6"/>
    <w:rsid w:val="00496D24"/>
    <w:rsid w:val="006F7C3A"/>
    <w:rsid w:val="00B12DE2"/>
    <w:rsid w:val="00C05F3A"/>
    <w:rsid w:val="00F0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2016-10-27T06:30:00Z</dcterms:created>
  <dcterms:modified xsi:type="dcterms:W3CDTF">2016-10-27T08:01:00Z</dcterms:modified>
</cp:coreProperties>
</file>