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B6" w:rsidRDefault="00B00DB6" w:rsidP="00296922">
      <w:pPr>
        <w:ind w:firstLine="709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-72390</wp:posOffset>
            </wp:positionV>
            <wp:extent cx="6130925" cy="8582025"/>
            <wp:effectExtent l="19050" t="0" r="3175" b="0"/>
            <wp:wrapThrough wrapText="bothSides">
              <wp:wrapPolygon edited="0">
                <wp:start x="-67" y="0"/>
                <wp:lineTo x="-67" y="21576"/>
                <wp:lineTo x="21611" y="21576"/>
                <wp:lineTo x="21611" y="0"/>
                <wp:lineTo x="-67" y="0"/>
              </wp:wrapPolygon>
            </wp:wrapThrough>
            <wp:docPr id="1" name="Рисунок 1" descr="C:\Users\Юля\Desktop\ФОТО Положения\Положения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ФОТО Положения\Положения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DB6" w:rsidRDefault="00B00DB6" w:rsidP="00296922">
      <w:pPr>
        <w:ind w:firstLine="709"/>
        <w:jc w:val="both"/>
        <w:rPr>
          <w:lang w:val="en-US"/>
        </w:rPr>
      </w:pPr>
    </w:p>
    <w:p w:rsidR="00C11010" w:rsidRPr="00F33ED1" w:rsidRDefault="00EA6CB7" w:rsidP="00296922">
      <w:pPr>
        <w:ind w:firstLine="709"/>
        <w:jc w:val="both"/>
      </w:pPr>
      <w:r>
        <w:lastRenderedPageBreak/>
        <w:t xml:space="preserve">- </w:t>
      </w:r>
      <w:r w:rsidR="00C11010" w:rsidRPr="00F33ED1"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C11010" w:rsidRPr="00F33ED1" w:rsidRDefault="00EA6CB7" w:rsidP="00296922">
      <w:pPr>
        <w:ind w:firstLine="709"/>
        <w:jc w:val="both"/>
      </w:pPr>
      <w:r>
        <w:t xml:space="preserve">- </w:t>
      </w:r>
      <w:r w:rsidR="00C11010" w:rsidRPr="00F33ED1">
        <w:t>вносит предложения Учредителю по улучшению финансово-хозяйственной деятельности Учреждения;</w:t>
      </w:r>
    </w:p>
    <w:p w:rsidR="00C11010" w:rsidRPr="00F33ED1" w:rsidRDefault="00EA6CB7" w:rsidP="00296922">
      <w:pPr>
        <w:ind w:firstLine="709"/>
        <w:jc w:val="both"/>
      </w:pPr>
      <w:r>
        <w:t xml:space="preserve">- </w:t>
      </w:r>
      <w:r w:rsidR="00C11010" w:rsidRPr="00F33ED1">
        <w:t xml:space="preserve">определяет размер доплат, надбавок, премий и других выплат стимулирующего </w:t>
      </w:r>
      <w:proofErr w:type="gramStart"/>
      <w:r w:rsidR="00C11010" w:rsidRPr="00F33ED1">
        <w:t>характера</w:t>
      </w:r>
      <w:proofErr w:type="gramEnd"/>
      <w:r w:rsidR="00C11010" w:rsidRPr="00F33ED1">
        <w:t xml:space="preserve"> в пределах имеющихся в Учреждении средств из фонда оплаты труда;</w:t>
      </w:r>
    </w:p>
    <w:p w:rsidR="00C11010" w:rsidRPr="00F33ED1" w:rsidRDefault="00EA6CB7" w:rsidP="00296922">
      <w:pPr>
        <w:ind w:firstLine="709"/>
        <w:jc w:val="both"/>
      </w:pPr>
      <w:r>
        <w:t xml:space="preserve">- </w:t>
      </w:r>
      <w:r w:rsidR="00C11010" w:rsidRPr="00F33ED1">
        <w:t>определяет порядок и условия предоставления социальных гарантий и льгот в пределах компетенции Учреждения:</w:t>
      </w:r>
    </w:p>
    <w:p w:rsidR="00C11010" w:rsidRPr="00F33ED1" w:rsidRDefault="00EA6CB7" w:rsidP="00296922">
      <w:pPr>
        <w:ind w:firstLine="709"/>
        <w:jc w:val="both"/>
      </w:pPr>
      <w:r>
        <w:t xml:space="preserve">- </w:t>
      </w:r>
      <w:r w:rsidR="00C11010" w:rsidRPr="00F33ED1">
        <w:t>вносит предложения в договор о взаимоотношениях между Учредителем и Учреждением;</w:t>
      </w:r>
    </w:p>
    <w:p w:rsidR="00C11010" w:rsidRPr="00F33ED1" w:rsidRDefault="00EA6CB7" w:rsidP="00296922">
      <w:pPr>
        <w:ind w:firstLine="709"/>
        <w:jc w:val="both"/>
      </w:pPr>
      <w:r>
        <w:t xml:space="preserve">- </w:t>
      </w:r>
      <w:r w:rsidR="00C11010" w:rsidRPr="00F33ED1">
        <w:t xml:space="preserve">заслушивает отчёты </w:t>
      </w:r>
      <w:proofErr w:type="gramStart"/>
      <w:r w:rsidR="00C11010" w:rsidRPr="00F33ED1">
        <w:t>заведующего Учреждения</w:t>
      </w:r>
      <w:proofErr w:type="gramEnd"/>
      <w:r w:rsidR="00C11010" w:rsidRPr="00F33ED1">
        <w:t xml:space="preserve"> о расходовании бюджетных и внебюджетных средств;</w:t>
      </w:r>
    </w:p>
    <w:p w:rsidR="00C11010" w:rsidRPr="00F33ED1" w:rsidRDefault="00EA6CB7" w:rsidP="00296922">
      <w:pPr>
        <w:ind w:firstLine="709"/>
        <w:jc w:val="both"/>
      </w:pPr>
      <w:r>
        <w:t xml:space="preserve">- </w:t>
      </w:r>
      <w:r w:rsidR="00C11010" w:rsidRPr="00F33ED1">
        <w:t xml:space="preserve">заслушивает отчёты о работе </w:t>
      </w:r>
      <w:proofErr w:type="gramStart"/>
      <w:r w:rsidR="00C11010" w:rsidRPr="00F33ED1">
        <w:t>заведующе</w:t>
      </w:r>
      <w:r w:rsidR="00E02F72">
        <w:t>го</w:t>
      </w:r>
      <w:proofErr w:type="gramEnd"/>
      <w:r w:rsidR="00E02F72">
        <w:t>, старшего воспитателя</w:t>
      </w:r>
      <w:r w:rsidR="00C11010" w:rsidRPr="00F33ED1">
        <w:t xml:space="preserve">, заведующего </w:t>
      </w:r>
      <w:r w:rsidR="00E02F72">
        <w:t>хозяйством</w:t>
      </w:r>
      <w:r w:rsidR="00C11010" w:rsidRPr="00F33ED1">
        <w:t>, и других работников, вносит на рассмотрение администрации предложения по совершенствованию её работы;</w:t>
      </w:r>
    </w:p>
    <w:p w:rsidR="00C11010" w:rsidRPr="00F33ED1" w:rsidRDefault="00296922" w:rsidP="00296922">
      <w:pPr>
        <w:ind w:firstLine="709"/>
        <w:jc w:val="both"/>
      </w:pPr>
      <w:r>
        <w:t xml:space="preserve">- </w:t>
      </w:r>
      <w:r w:rsidR="00C11010" w:rsidRPr="00F33ED1"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C11010" w:rsidRPr="00F33ED1" w:rsidRDefault="00296922" w:rsidP="00296922">
      <w:pPr>
        <w:ind w:firstLine="709"/>
        <w:jc w:val="both"/>
      </w:pPr>
      <w:r>
        <w:t xml:space="preserve">- </w:t>
      </w:r>
      <w:r w:rsidR="00C11010" w:rsidRPr="00F33ED1">
        <w:t xml:space="preserve">при необходимости рассматривает и обсуждает вопросы работы с родителями (законными представителями воспитанников), решения Управляющего совета и </w:t>
      </w:r>
      <w:r>
        <w:t>Общего р</w:t>
      </w:r>
      <w:r w:rsidR="00C11010" w:rsidRPr="00F33ED1">
        <w:t>одительского собрания Учреждения;</w:t>
      </w:r>
    </w:p>
    <w:p w:rsidR="00C11010" w:rsidRPr="00F33ED1" w:rsidRDefault="00296922" w:rsidP="00296922">
      <w:pPr>
        <w:ind w:firstLine="709"/>
        <w:jc w:val="both"/>
      </w:pPr>
      <w:r>
        <w:t xml:space="preserve">- </w:t>
      </w:r>
      <w:r w:rsidR="00C11010" w:rsidRPr="00F33ED1"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C11010" w:rsidRPr="00F33ED1" w:rsidRDefault="00C11010" w:rsidP="00C11010">
      <w:pPr>
        <w:jc w:val="both"/>
      </w:pPr>
    </w:p>
    <w:p w:rsidR="00C11010" w:rsidRPr="00F33ED1" w:rsidRDefault="00C959D5" w:rsidP="00C11010">
      <w:pPr>
        <w:jc w:val="center"/>
        <w:rPr>
          <w:b/>
        </w:rPr>
      </w:pPr>
      <w:r>
        <w:rPr>
          <w:b/>
        </w:rPr>
        <w:t>4.Права Общего собрания</w:t>
      </w:r>
    </w:p>
    <w:p w:rsidR="00C11010" w:rsidRPr="00F33ED1" w:rsidRDefault="00C11010" w:rsidP="00C959D5">
      <w:pPr>
        <w:pStyle w:val="a8"/>
        <w:tabs>
          <w:tab w:val="left" w:pos="709"/>
        </w:tabs>
        <w:ind w:firstLine="709"/>
        <w:rPr>
          <w:sz w:val="24"/>
          <w:szCs w:val="24"/>
        </w:rPr>
      </w:pPr>
      <w:r w:rsidRPr="00F33ED1">
        <w:rPr>
          <w:sz w:val="24"/>
          <w:szCs w:val="24"/>
        </w:rPr>
        <w:t xml:space="preserve"> </w:t>
      </w:r>
      <w:r w:rsidR="00C959D5">
        <w:rPr>
          <w:sz w:val="24"/>
          <w:szCs w:val="24"/>
        </w:rPr>
        <w:t>4.1.</w:t>
      </w:r>
      <w:r w:rsidRPr="00F33ED1">
        <w:rPr>
          <w:sz w:val="24"/>
          <w:szCs w:val="24"/>
        </w:rPr>
        <w:t>Общее собрание трудового коллектива имеет право:</w:t>
      </w:r>
    </w:p>
    <w:p w:rsidR="00C11010" w:rsidRPr="00F33ED1" w:rsidRDefault="00C959D5" w:rsidP="00C959D5">
      <w:pPr>
        <w:ind w:firstLine="709"/>
        <w:jc w:val="both"/>
      </w:pPr>
      <w:r>
        <w:t xml:space="preserve">- </w:t>
      </w:r>
      <w:r w:rsidR="00C11010" w:rsidRPr="00F33ED1">
        <w:t>участвовать в управлении Учреждением;</w:t>
      </w:r>
    </w:p>
    <w:p w:rsidR="00C11010" w:rsidRPr="00F33ED1" w:rsidRDefault="00C959D5" w:rsidP="00C959D5">
      <w:pPr>
        <w:ind w:firstLine="709"/>
        <w:jc w:val="both"/>
      </w:pPr>
      <w:r>
        <w:t xml:space="preserve">- </w:t>
      </w:r>
      <w:r w:rsidR="00C11010" w:rsidRPr="00F33ED1"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959D5" w:rsidRDefault="00C11010" w:rsidP="00C959D5">
      <w:pPr>
        <w:tabs>
          <w:tab w:val="left" w:pos="0"/>
        </w:tabs>
        <w:ind w:firstLine="709"/>
      </w:pPr>
      <w:r w:rsidRPr="00F33ED1">
        <w:t>4.2. Каждый член Общего собрания</w:t>
      </w:r>
      <w:r w:rsidR="00E14FBE">
        <w:t xml:space="preserve"> трудового коллектива</w:t>
      </w:r>
      <w:r w:rsidRPr="00F33ED1">
        <w:t xml:space="preserve"> имеет право:</w:t>
      </w:r>
    </w:p>
    <w:p w:rsidR="00C11010" w:rsidRPr="00F33ED1" w:rsidRDefault="00C959D5" w:rsidP="00E14FBE">
      <w:pPr>
        <w:tabs>
          <w:tab w:val="left" w:pos="0"/>
        </w:tabs>
        <w:ind w:firstLine="709"/>
        <w:jc w:val="both"/>
      </w:pPr>
      <w:r>
        <w:t xml:space="preserve">- </w:t>
      </w:r>
      <w:r w:rsidR="00C11010" w:rsidRPr="00F33ED1">
        <w:t>потребовать обсуждения Общим собранием</w:t>
      </w:r>
      <w:r w:rsidR="00E14FBE">
        <w:t xml:space="preserve"> трудового коллектива</w:t>
      </w:r>
      <w:r w:rsidR="00C11010" w:rsidRPr="00F33ED1">
        <w:t xml:space="preserve"> любого вопроса, касающегося деятельности Учреждения, если его предложение поддержит не менее одной трети членов собрания;</w:t>
      </w:r>
    </w:p>
    <w:p w:rsidR="00C11010" w:rsidRPr="00F33ED1" w:rsidRDefault="00C959D5" w:rsidP="00C959D5">
      <w:pPr>
        <w:ind w:firstLine="709"/>
        <w:jc w:val="both"/>
      </w:pPr>
      <w:r>
        <w:t xml:space="preserve">- </w:t>
      </w:r>
      <w:r w:rsidR="00C11010" w:rsidRPr="00F33ED1">
        <w:t>при несогласии с решением Общего собрания</w:t>
      </w:r>
      <w:r w:rsidR="00E14FBE">
        <w:t xml:space="preserve"> трудового коллектива</w:t>
      </w:r>
      <w:r w:rsidR="00C11010" w:rsidRPr="00F33ED1">
        <w:t xml:space="preserve"> высказать своё мотивированное мнение, которое должно быть занесено в протокол.</w:t>
      </w:r>
    </w:p>
    <w:p w:rsidR="00F22495" w:rsidRDefault="00F22495" w:rsidP="00F22495"/>
    <w:p w:rsidR="00F22495" w:rsidRDefault="00C11010" w:rsidP="00F22495">
      <w:pPr>
        <w:jc w:val="center"/>
        <w:rPr>
          <w:b/>
        </w:rPr>
      </w:pPr>
      <w:r w:rsidRPr="00F33ED1">
        <w:rPr>
          <w:b/>
        </w:rPr>
        <w:t>5.</w:t>
      </w:r>
      <w:r w:rsidR="00F22495">
        <w:rPr>
          <w:b/>
        </w:rPr>
        <w:t>Организация управлением Общего собрания</w:t>
      </w:r>
    </w:p>
    <w:p w:rsidR="00F22495" w:rsidRDefault="00F22495" w:rsidP="00F22495">
      <w:pPr>
        <w:ind w:firstLine="709"/>
        <w:jc w:val="both"/>
      </w:pPr>
      <w:r>
        <w:t>5.1.</w:t>
      </w:r>
      <w:r w:rsidR="00C11010" w:rsidRPr="00F33ED1">
        <w:t xml:space="preserve">В состав Общего собрания трудового коллектива </w:t>
      </w:r>
      <w:r>
        <w:t>входят все работники Учреждения.</w:t>
      </w:r>
    </w:p>
    <w:p w:rsidR="00F22495" w:rsidRDefault="00F22495" w:rsidP="00F22495">
      <w:pPr>
        <w:ind w:firstLine="709"/>
        <w:jc w:val="both"/>
      </w:pPr>
      <w:r>
        <w:t>5.2.</w:t>
      </w:r>
      <w:r w:rsidR="00C11010" w:rsidRPr="00F33ED1">
        <w:t>На заседание Общего собрания</w:t>
      </w:r>
      <w:r w:rsidR="008B10C4">
        <w:t xml:space="preserve"> трудового коллектива</w:t>
      </w:r>
      <w:r w:rsidR="00C11010" w:rsidRPr="00F33ED1">
        <w:t xml:space="preserve"> могут быть приглашены представители Учредителя, общественных организаций, органов муниципального и государственного управления.</w:t>
      </w:r>
      <w:r>
        <w:t xml:space="preserve"> </w:t>
      </w:r>
      <w:r w:rsidR="00C11010" w:rsidRPr="00F33ED1">
        <w:t>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11010" w:rsidRPr="00F22495" w:rsidRDefault="00C11010" w:rsidP="00F22495">
      <w:pPr>
        <w:ind w:firstLine="709"/>
        <w:jc w:val="both"/>
        <w:rPr>
          <w:b/>
        </w:rPr>
      </w:pPr>
      <w:r w:rsidRPr="00F33ED1">
        <w:t xml:space="preserve"> 5.3.Для ведения Общего собрания</w:t>
      </w:r>
      <w:r w:rsidR="008B10C4">
        <w:t xml:space="preserve"> трудового коллектива</w:t>
      </w:r>
      <w:r w:rsidRPr="00F33ED1">
        <w:t xml:space="preserve">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CC5FEE" w:rsidRDefault="00C11010" w:rsidP="00CC5FEE">
      <w:pPr>
        <w:pStyle w:val="2"/>
        <w:tabs>
          <w:tab w:val="left" w:pos="567"/>
        </w:tabs>
        <w:ind w:left="0" w:firstLine="709"/>
        <w:rPr>
          <w:sz w:val="24"/>
          <w:szCs w:val="24"/>
        </w:rPr>
      </w:pPr>
      <w:r w:rsidRPr="00F33ED1">
        <w:rPr>
          <w:sz w:val="24"/>
          <w:szCs w:val="24"/>
        </w:rPr>
        <w:t>5.4.Председатель Общего собрания</w:t>
      </w:r>
      <w:r w:rsidR="008B10C4">
        <w:rPr>
          <w:sz w:val="24"/>
          <w:szCs w:val="24"/>
        </w:rPr>
        <w:t xml:space="preserve"> трудового коллектива</w:t>
      </w:r>
      <w:r w:rsidRPr="00F33ED1">
        <w:rPr>
          <w:sz w:val="24"/>
          <w:szCs w:val="24"/>
        </w:rPr>
        <w:t>:</w:t>
      </w:r>
    </w:p>
    <w:p w:rsidR="00C11010" w:rsidRPr="00F33ED1" w:rsidRDefault="00CC5FEE" w:rsidP="00CC5FEE">
      <w:pPr>
        <w:pStyle w:val="2"/>
        <w:tabs>
          <w:tab w:val="left" w:pos="5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22495">
        <w:rPr>
          <w:sz w:val="24"/>
          <w:szCs w:val="24"/>
        </w:rPr>
        <w:t xml:space="preserve"> </w:t>
      </w:r>
      <w:r w:rsidR="00C11010" w:rsidRPr="00F33ED1">
        <w:rPr>
          <w:sz w:val="24"/>
          <w:szCs w:val="24"/>
        </w:rPr>
        <w:t>организует деятельность Общего собрания</w:t>
      </w:r>
      <w:r w:rsidR="00BD349F">
        <w:rPr>
          <w:sz w:val="24"/>
          <w:szCs w:val="24"/>
        </w:rPr>
        <w:t xml:space="preserve"> трудового коллектива</w:t>
      </w:r>
      <w:r w:rsidR="00C11010" w:rsidRPr="00F33ED1">
        <w:rPr>
          <w:sz w:val="24"/>
          <w:szCs w:val="24"/>
        </w:rPr>
        <w:t>;</w:t>
      </w:r>
    </w:p>
    <w:p w:rsidR="00E00C4C" w:rsidRDefault="00CC5FEE" w:rsidP="00E00C4C">
      <w:pPr>
        <w:pStyle w:val="2"/>
        <w:tabs>
          <w:tab w:val="clear" w:pos="709"/>
          <w:tab w:val="left" w:pos="5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E00C4C" w:rsidRDefault="00CC5FEE" w:rsidP="00E00C4C">
      <w:pPr>
        <w:pStyle w:val="2"/>
        <w:tabs>
          <w:tab w:val="clear" w:pos="709"/>
          <w:tab w:val="left" w:pos="5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организует подготовку и проведение заседания;</w:t>
      </w:r>
    </w:p>
    <w:p w:rsidR="00E00C4C" w:rsidRDefault="00CC5FEE" w:rsidP="00E00C4C">
      <w:pPr>
        <w:pStyle w:val="2"/>
        <w:tabs>
          <w:tab w:val="clear" w:pos="709"/>
          <w:tab w:val="left" w:pos="5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определяет повестку дня;</w:t>
      </w:r>
    </w:p>
    <w:p w:rsidR="00E00C4C" w:rsidRDefault="00CC5FEE" w:rsidP="00E00C4C">
      <w:pPr>
        <w:pStyle w:val="2"/>
        <w:tabs>
          <w:tab w:val="clear" w:pos="709"/>
          <w:tab w:val="left" w:pos="5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контролирует выполнение решений.</w:t>
      </w:r>
    </w:p>
    <w:p w:rsidR="00413123" w:rsidRDefault="00413123" w:rsidP="00E00C4C">
      <w:pPr>
        <w:pStyle w:val="2"/>
        <w:tabs>
          <w:tab w:val="clear" w:pos="709"/>
          <w:tab w:val="left" w:pos="5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5.5.</w:t>
      </w:r>
      <w:r w:rsidR="00C11010" w:rsidRPr="00F33ED1">
        <w:rPr>
          <w:sz w:val="24"/>
          <w:szCs w:val="24"/>
        </w:rPr>
        <w:t>Общее собрание</w:t>
      </w:r>
      <w:r w:rsidR="00BD349F">
        <w:rPr>
          <w:sz w:val="24"/>
          <w:szCs w:val="24"/>
        </w:rPr>
        <w:t xml:space="preserve"> трудового коллектива</w:t>
      </w:r>
      <w:r w:rsidR="00C11010" w:rsidRPr="00F33ED1">
        <w:rPr>
          <w:sz w:val="24"/>
          <w:szCs w:val="24"/>
        </w:rPr>
        <w:t xml:space="preserve"> собирается не реже 2 раз в календарный год.</w:t>
      </w:r>
    </w:p>
    <w:p w:rsidR="00413123" w:rsidRDefault="00C11010" w:rsidP="00413123">
      <w:pPr>
        <w:pStyle w:val="2"/>
        <w:tabs>
          <w:tab w:val="left" w:pos="567"/>
        </w:tabs>
        <w:ind w:left="0" w:firstLine="709"/>
        <w:rPr>
          <w:sz w:val="24"/>
          <w:szCs w:val="24"/>
        </w:rPr>
      </w:pPr>
      <w:r w:rsidRPr="00F33ED1">
        <w:rPr>
          <w:sz w:val="24"/>
          <w:szCs w:val="24"/>
        </w:rPr>
        <w:t>5.6.Общее собрание</w:t>
      </w:r>
      <w:r w:rsidR="00BD349F">
        <w:rPr>
          <w:sz w:val="24"/>
          <w:szCs w:val="24"/>
        </w:rPr>
        <w:t xml:space="preserve"> трудового коллектива</w:t>
      </w:r>
      <w:r w:rsidRPr="00F33ED1">
        <w:rPr>
          <w:sz w:val="24"/>
          <w:szCs w:val="24"/>
        </w:rPr>
        <w:t xml:space="preserve"> считается правомочным, если на нём присутствует не менее 50% членов трудового коллектива Учреждения.</w:t>
      </w:r>
    </w:p>
    <w:p w:rsidR="00C11010" w:rsidRPr="00F33ED1" w:rsidRDefault="00C11010" w:rsidP="00413123">
      <w:pPr>
        <w:pStyle w:val="2"/>
        <w:tabs>
          <w:tab w:val="left" w:pos="567"/>
        </w:tabs>
        <w:ind w:left="0" w:firstLine="709"/>
        <w:rPr>
          <w:sz w:val="24"/>
          <w:szCs w:val="24"/>
        </w:rPr>
      </w:pPr>
      <w:r w:rsidRPr="00F33ED1">
        <w:rPr>
          <w:sz w:val="24"/>
          <w:szCs w:val="24"/>
        </w:rPr>
        <w:t>5.7.Решение Общего собрания</w:t>
      </w:r>
      <w:r w:rsidR="00BD349F">
        <w:rPr>
          <w:sz w:val="24"/>
          <w:szCs w:val="24"/>
        </w:rPr>
        <w:t xml:space="preserve"> трудового коллектива</w:t>
      </w:r>
      <w:r w:rsidRPr="00F33ED1">
        <w:rPr>
          <w:sz w:val="24"/>
          <w:szCs w:val="24"/>
        </w:rPr>
        <w:t xml:space="preserve"> принимается открытым голосованием.</w:t>
      </w:r>
    </w:p>
    <w:p w:rsidR="00C11010" w:rsidRPr="00F33ED1" w:rsidRDefault="00C11010" w:rsidP="00413123">
      <w:pPr>
        <w:pStyle w:val="2"/>
        <w:ind w:left="0" w:firstLine="709"/>
        <w:rPr>
          <w:sz w:val="24"/>
          <w:szCs w:val="24"/>
        </w:rPr>
      </w:pPr>
      <w:r w:rsidRPr="00F33ED1">
        <w:rPr>
          <w:sz w:val="24"/>
          <w:szCs w:val="24"/>
        </w:rPr>
        <w:t>5.8.Решение Общего собрания</w:t>
      </w:r>
      <w:r w:rsidR="00BD349F">
        <w:rPr>
          <w:sz w:val="24"/>
          <w:szCs w:val="24"/>
        </w:rPr>
        <w:t xml:space="preserve"> трудового коллектива</w:t>
      </w:r>
      <w:r w:rsidRPr="00F33ED1">
        <w:rPr>
          <w:sz w:val="24"/>
          <w:szCs w:val="24"/>
        </w:rPr>
        <w:t xml:space="preserve"> считается принятым, если за него проголосовало не менее 51% присутствующих.</w:t>
      </w:r>
    </w:p>
    <w:p w:rsidR="00C11010" w:rsidRPr="00F33ED1" w:rsidRDefault="00C11010" w:rsidP="00413123">
      <w:pPr>
        <w:pStyle w:val="2"/>
        <w:ind w:left="0" w:firstLine="709"/>
        <w:rPr>
          <w:sz w:val="24"/>
          <w:szCs w:val="24"/>
        </w:rPr>
      </w:pPr>
      <w:r w:rsidRPr="00F33ED1">
        <w:rPr>
          <w:sz w:val="24"/>
          <w:szCs w:val="24"/>
        </w:rPr>
        <w:t>5.9.Решение Общего собрания</w:t>
      </w:r>
      <w:r w:rsidR="00BD349F">
        <w:rPr>
          <w:sz w:val="24"/>
          <w:szCs w:val="24"/>
        </w:rPr>
        <w:t xml:space="preserve"> трудового коллектива</w:t>
      </w:r>
      <w:r w:rsidRPr="00F33ED1">
        <w:rPr>
          <w:sz w:val="24"/>
          <w:szCs w:val="24"/>
        </w:rPr>
        <w:t xml:space="preserve"> </w:t>
      </w:r>
      <w:proofErr w:type="gramStart"/>
      <w:r w:rsidRPr="00F33ED1">
        <w:rPr>
          <w:sz w:val="24"/>
          <w:szCs w:val="24"/>
        </w:rPr>
        <w:t>обязательно к исполнению</w:t>
      </w:r>
      <w:proofErr w:type="gramEnd"/>
      <w:r w:rsidRPr="00F33ED1">
        <w:rPr>
          <w:sz w:val="24"/>
          <w:szCs w:val="24"/>
        </w:rPr>
        <w:t xml:space="preserve"> для всех членов трудового коллектива Учреждения.</w:t>
      </w:r>
    </w:p>
    <w:p w:rsidR="00C11010" w:rsidRPr="00F33ED1" w:rsidRDefault="00C11010" w:rsidP="00C11010">
      <w:pPr>
        <w:pStyle w:val="2"/>
        <w:tabs>
          <w:tab w:val="clear" w:pos="709"/>
        </w:tabs>
        <w:rPr>
          <w:sz w:val="24"/>
          <w:szCs w:val="24"/>
        </w:rPr>
      </w:pPr>
    </w:p>
    <w:p w:rsidR="004B2AD7" w:rsidRDefault="00AE540E" w:rsidP="004B2AD7">
      <w:pPr>
        <w:pStyle w:val="2"/>
        <w:tabs>
          <w:tab w:val="clear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6.Взаимосвязь с другими коллегиальными органами</w:t>
      </w:r>
    </w:p>
    <w:p w:rsidR="004B2AD7" w:rsidRDefault="00C11010" w:rsidP="004B2AD7">
      <w:pPr>
        <w:pStyle w:val="2"/>
        <w:tabs>
          <w:tab w:val="clear" w:pos="709"/>
        </w:tabs>
        <w:ind w:left="0" w:firstLine="709"/>
        <w:rPr>
          <w:sz w:val="24"/>
          <w:szCs w:val="24"/>
        </w:rPr>
      </w:pPr>
      <w:r w:rsidRPr="00F33ED1">
        <w:rPr>
          <w:sz w:val="24"/>
          <w:szCs w:val="24"/>
        </w:rPr>
        <w:t>6.1.Общее собрание</w:t>
      </w:r>
      <w:r w:rsidR="00BD349F">
        <w:rPr>
          <w:sz w:val="24"/>
          <w:szCs w:val="24"/>
        </w:rPr>
        <w:t xml:space="preserve"> трудового коллектива</w:t>
      </w:r>
      <w:r w:rsidRPr="00F33ED1">
        <w:rPr>
          <w:sz w:val="24"/>
          <w:szCs w:val="24"/>
        </w:rPr>
        <w:t xml:space="preserve"> организует взаимодействие с другими органами</w:t>
      </w:r>
      <w:r w:rsidR="004B2AD7">
        <w:rPr>
          <w:sz w:val="24"/>
          <w:szCs w:val="24"/>
        </w:rPr>
        <w:t xml:space="preserve"> </w:t>
      </w:r>
      <w:r w:rsidRPr="00F33ED1">
        <w:rPr>
          <w:sz w:val="24"/>
          <w:szCs w:val="24"/>
        </w:rPr>
        <w:t>самоуправления</w:t>
      </w:r>
      <w:r w:rsidR="004B2AD7">
        <w:rPr>
          <w:sz w:val="24"/>
          <w:szCs w:val="24"/>
        </w:rPr>
        <w:t xml:space="preserve"> </w:t>
      </w:r>
      <w:r w:rsidRPr="00F33ED1">
        <w:rPr>
          <w:sz w:val="24"/>
          <w:szCs w:val="24"/>
        </w:rPr>
        <w:t>Учреждения – Педагогическим Советом, Управляющим Советом:</w:t>
      </w:r>
    </w:p>
    <w:p w:rsidR="00C11010" w:rsidRPr="00F33ED1" w:rsidRDefault="004B2AD7" w:rsidP="004B2AD7">
      <w:pPr>
        <w:pStyle w:val="2"/>
        <w:tabs>
          <w:tab w:val="clear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через участие представителей трудового коллектива в заседании Педагогического Совета</w:t>
      </w:r>
    </w:p>
    <w:p w:rsidR="00C11010" w:rsidRPr="00F33ED1" w:rsidRDefault="004B2AD7" w:rsidP="004B2AD7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представление на ознакомление Педагогическому совету и Управляющему Совету Учреждения  материалов, готовящихся к обсуждению и принятию на заседании Общего собрания</w:t>
      </w:r>
      <w:r w:rsidR="00BD349F">
        <w:rPr>
          <w:sz w:val="24"/>
          <w:szCs w:val="24"/>
        </w:rPr>
        <w:t xml:space="preserve"> трудового коллектива</w:t>
      </w:r>
      <w:r w:rsidR="00C11010" w:rsidRPr="00F33ED1">
        <w:rPr>
          <w:sz w:val="24"/>
          <w:szCs w:val="24"/>
        </w:rPr>
        <w:t>;</w:t>
      </w:r>
    </w:p>
    <w:p w:rsidR="00C11010" w:rsidRPr="00F33ED1" w:rsidRDefault="004B2AD7" w:rsidP="004B2AD7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внесение предложений и дополнений по вопросам, рассматриваемым на  заседаниях Педагогического совета и Управляющего Совета Учреждения.</w:t>
      </w:r>
    </w:p>
    <w:p w:rsidR="00C11010" w:rsidRPr="00F33ED1" w:rsidRDefault="00C11010" w:rsidP="00C11010">
      <w:pPr>
        <w:pStyle w:val="aa"/>
        <w:ind w:left="0" w:firstLine="0"/>
        <w:jc w:val="center"/>
        <w:rPr>
          <w:b/>
          <w:sz w:val="24"/>
          <w:szCs w:val="24"/>
        </w:rPr>
      </w:pPr>
    </w:p>
    <w:p w:rsidR="00BA5F2B" w:rsidRDefault="00BA5F2B" w:rsidP="00794B13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7.Ответственность Общего собрания</w:t>
      </w:r>
      <w:r w:rsidR="00D911B6">
        <w:rPr>
          <w:b/>
          <w:sz w:val="24"/>
          <w:szCs w:val="24"/>
        </w:rPr>
        <w:t xml:space="preserve"> трудового коллектива</w:t>
      </w:r>
    </w:p>
    <w:p w:rsidR="00BA5F2B" w:rsidRDefault="00BA5F2B" w:rsidP="00794B13">
      <w:pPr>
        <w:pStyle w:val="aa"/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7.1.</w:t>
      </w:r>
      <w:r w:rsidR="00C11010" w:rsidRPr="00F33ED1">
        <w:rPr>
          <w:sz w:val="24"/>
          <w:szCs w:val="24"/>
        </w:rPr>
        <w:t>Общее собрание</w:t>
      </w:r>
      <w:r w:rsidR="00D911B6">
        <w:rPr>
          <w:sz w:val="24"/>
          <w:szCs w:val="24"/>
        </w:rPr>
        <w:t xml:space="preserve"> трудового коллектива</w:t>
      </w:r>
      <w:r w:rsidR="00C11010" w:rsidRPr="00F33ED1">
        <w:rPr>
          <w:sz w:val="24"/>
          <w:szCs w:val="24"/>
        </w:rPr>
        <w:t xml:space="preserve"> несёт ответственность:</w:t>
      </w:r>
    </w:p>
    <w:p w:rsidR="00C11010" w:rsidRPr="00F33ED1" w:rsidRDefault="00BA5F2B" w:rsidP="00794B13">
      <w:pPr>
        <w:pStyle w:val="aa"/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за выполнение, выполнение не в полном объёме или невыполнение закреплённых за ним задач и функций;</w:t>
      </w:r>
    </w:p>
    <w:p w:rsidR="00C11010" w:rsidRPr="00F33ED1" w:rsidRDefault="00BA5F2B" w:rsidP="00794B13">
      <w:pPr>
        <w:pStyle w:val="aa"/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за соответствие принимаемых решений законодательству РФ, нормативно-правовым актам.</w:t>
      </w:r>
    </w:p>
    <w:p w:rsidR="00C11010" w:rsidRPr="00F33ED1" w:rsidRDefault="00C11010" w:rsidP="00C11010">
      <w:pPr>
        <w:pStyle w:val="aa"/>
        <w:ind w:left="709" w:hanging="709"/>
        <w:jc w:val="center"/>
        <w:rPr>
          <w:b/>
          <w:sz w:val="24"/>
          <w:szCs w:val="24"/>
        </w:rPr>
      </w:pPr>
    </w:p>
    <w:p w:rsidR="006A32E9" w:rsidRDefault="00D911B6" w:rsidP="006A32E9">
      <w:pPr>
        <w:pStyle w:val="a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8.Делопроизводство</w:t>
      </w:r>
      <w:r w:rsidR="006A32E9">
        <w:rPr>
          <w:b/>
          <w:sz w:val="24"/>
          <w:szCs w:val="24"/>
        </w:rPr>
        <w:t xml:space="preserve"> Общего собрания трудового коллектива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>8.1.</w:t>
      </w:r>
      <w:r w:rsidR="00C11010" w:rsidRPr="00F33ED1">
        <w:rPr>
          <w:sz w:val="24"/>
          <w:szCs w:val="24"/>
        </w:rPr>
        <w:t>Заседания Общего собрания</w:t>
      </w:r>
      <w:r>
        <w:rPr>
          <w:sz w:val="24"/>
          <w:szCs w:val="24"/>
        </w:rPr>
        <w:t xml:space="preserve"> трудового коллектива</w:t>
      </w:r>
      <w:r w:rsidR="00C11010" w:rsidRPr="00F33ED1">
        <w:rPr>
          <w:sz w:val="24"/>
          <w:szCs w:val="24"/>
        </w:rPr>
        <w:t xml:space="preserve"> оформляются протоколом.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11010" w:rsidRPr="00F33ED1">
        <w:rPr>
          <w:sz w:val="24"/>
          <w:szCs w:val="24"/>
        </w:rPr>
        <w:t xml:space="preserve"> Протоколом фиксируются: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дата проведения заседания;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количественное присутствие (отсутствие) членов трудового коллектива;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приглашённые (ФИО, должность);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повестка дня;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ход обсуждения вопросов;</w:t>
      </w:r>
    </w:p>
    <w:p w:rsidR="00C11010" w:rsidRPr="00F33ED1" w:rsidRDefault="006A32E9" w:rsidP="006A32E9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предложения, рекомендации и замечания членов трудового и приглашённых лиц;</w:t>
      </w:r>
    </w:p>
    <w:p w:rsidR="008F106A" w:rsidRDefault="006A32E9" w:rsidP="008F106A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010" w:rsidRPr="00F33ED1">
        <w:rPr>
          <w:sz w:val="24"/>
          <w:szCs w:val="24"/>
        </w:rPr>
        <w:t>решени</w:t>
      </w:r>
      <w:r w:rsidR="008F106A">
        <w:rPr>
          <w:sz w:val="24"/>
          <w:szCs w:val="24"/>
        </w:rPr>
        <w:t>е</w:t>
      </w:r>
    </w:p>
    <w:p w:rsidR="008F106A" w:rsidRDefault="008F106A" w:rsidP="008F106A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>8.3.</w:t>
      </w:r>
      <w:r w:rsidR="00C11010" w:rsidRPr="00F33ED1">
        <w:rPr>
          <w:sz w:val="24"/>
          <w:szCs w:val="24"/>
        </w:rPr>
        <w:t>Протоколы подписываются председателем и секретарём Общего собрания</w:t>
      </w:r>
      <w:r>
        <w:rPr>
          <w:sz w:val="24"/>
          <w:szCs w:val="24"/>
        </w:rPr>
        <w:t xml:space="preserve"> трудового коллектива</w:t>
      </w:r>
      <w:r w:rsidR="00C11010" w:rsidRPr="00F33ED1">
        <w:rPr>
          <w:sz w:val="24"/>
          <w:szCs w:val="24"/>
        </w:rPr>
        <w:t>.</w:t>
      </w:r>
    </w:p>
    <w:p w:rsidR="008F106A" w:rsidRDefault="008F106A" w:rsidP="008F106A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>8.4.</w:t>
      </w:r>
      <w:r w:rsidR="00C11010" w:rsidRPr="00F33ED1">
        <w:rPr>
          <w:sz w:val="24"/>
          <w:szCs w:val="24"/>
        </w:rPr>
        <w:t>Нумерация протоколов ведётся от начала учебного года.</w:t>
      </w:r>
    </w:p>
    <w:p w:rsidR="004A3EA1" w:rsidRDefault="008F106A" w:rsidP="004A3EA1">
      <w:pPr>
        <w:pStyle w:val="aa"/>
        <w:ind w:left="0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C11010" w:rsidRPr="00F33ED1">
        <w:rPr>
          <w:sz w:val="24"/>
          <w:szCs w:val="24"/>
        </w:rPr>
        <w:t>.5.Журнал регистрации протоколов Общего собрания</w:t>
      </w:r>
      <w:r>
        <w:rPr>
          <w:sz w:val="24"/>
          <w:szCs w:val="24"/>
        </w:rPr>
        <w:t xml:space="preserve"> трудового коллектива</w:t>
      </w:r>
      <w:r w:rsidR="00C11010" w:rsidRPr="00F33ED1">
        <w:rPr>
          <w:sz w:val="24"/>
          <w:szCs w:val="24"/>
        </w:rPr>
        <w:t xml:space="preserve"> нумеруется постранично, прошнуровывается, скрепляется подписью заведующего и печатью</w:t>
      </w:r>
      <w:r w:rsidR="004A3EA1">
        <w:rPr>
          <w:sz w:val="24"/>
          <w:szCs w:val="24"/>
        </w:rPr>
        <w:t xml:space="preserve"> Учреждения.</w:t>
      </w:r>
    </w:p>
    <w:p w:rsidR="00C11010" w:rsidRPr="00F33ED1" w:rsidRDefault="00C11010" w:rsidP="004A3EA1">
      <w:pPr>
        <w:pStyle w:val="aa"/>
        <w:ind w:left="0" w:firstLine="709"/>
        <w:rPr>
          <w:sz w:val="24"/>
          <w:szCs w:val="24"/>
        </w:rPr>
      </w:pPr>
      <w:r w:rsidRPr="00F33ED1">
        <w:rPr>
          <w:sz w:val="24"/>
          <w:szCs w:val="24"/>
        </w:rPr>
        <w:lastRenderedPageBreak/>
        <w:t>8.6.Журнал регистрации протоколов Общего собрания</w:t>
      </w:r>
      <w:r w:rsidR="004A3EA1">
        <w:rPr>
          <w:sz w:val="24"/>
          <w:szCs w:val="24"/>
        </w:rPr>
        <w:t xml:space="preserve"> трудового коллектива</w:t>
      </w:r>
      <w:r w:rsidRPr="00F33ED1">
        <w:rPr>
          <w:sz w:val="24"/>
          <w:szCs w:val="24"/>
        </w:rPr>
        <w:t xml:space="preserve"> хранится в делах Учреждения </w:t>
      </w:r>
      <w:r w:rsidR="004A3EA1">
        <w:rPr>
          <w:sz w:val="24"/>
          <w:szCs w:val="24"/>
        </w:rPr>
        <w:t>(3 года</w:t>
      </w:r>
      <w:r w:rsidRPr="00F33ED1">
        <w:rPr>
          <w:sz w:val="24"/>
          <w:szCs w:val="24"/>
        </w:rPr>
        <w:t>) и передаётся по акту (при смене руководителя, передачи в архив).</w:t>
      </w:r>
    </w:p>
    <w:p w:rsidR="00C11010" w:rsidRPr="00F33ED1" w:rsidRDefault="00C11010" w:rsidP="00C11010"/>
    <w:p w:rsidR="00C11010" w:rsidRDefault="00C11010" w:rsidP="00A0087A">
      <w:pPr>
        <w:ind w:firstLine="709"/>
        <w:jc w:val="both"/>
      </w:pPr>
    </w:p>
    <w:p w:rsidR="00D02117" w:rsidRPr="00C11010" w:rsidRDefault="00D02117" w:rsidP="00A0087A">
      <w:pPr>
        <w:ind w:firstLine="709"/>
        <w:jc w:val="both"/>
        <w:rPr>
          <w:b/>
        </w:rPr>
      </w:pPr>
    </w:p>
    <w:sectPr w:rsidR="00D02117" w:rsidRPr="00C11010" w:rsidSect="0090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64"/>
    <w:multiLevelType w:val="hybridMultilevel"/>
    <w:tmpl w:val="11FC5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E27E1"/>
    <w:multiLevelType w:val="hybridMultilevel"/>
    <w:tmpl w:val="59E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20D7"/>
    <w:multiLevelType w:val="hybridMultilevel"/>
    <w:tmpl w:val="3560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A2D7C"/>
    <w:multiLevelType w:val="multilevel"/>
    <w:tmpl w:val="50621A0E"/>
    <w:lvl w:ilvl="0">
      <w:start w:val="1"/>
      <w:numFmt w:val="decimal"/>
      <w:lvlText w:val="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347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B03081"/>
    <w:multiLevelType w:val="multilevel"/>
    <w:tmpl w:val="1FAC6E7C"/>
    <w:lvl w:ilvl="0">
      <w:start w:val="1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E1BC9"/>
    <w:multiLevelType w:val="hybridMultilevel"/>
    <w:tmpl w:val="655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66DEE"/>
    <w:multiLevelType w:val="multilevel"/>
    <w:tmpl w:val="287210F4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E7105E"/>
    <w:multiLevelType w:val="multilevel"/>
    <w:tmpl w:val="441A152C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EF1C8B"/>
    <w:multiLevelType w:val="hybridMultilevel"/>
    <w:tmpl w:val="6CD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818FE"/>
    <w:multiLevelType w:val="hybridMultilevel"/>
    <w:tmpl w:val="0050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04330"/>
    <w:multiLevelType w:val="hybridMultilevel"/>
    <w:tmpl w:val="71E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72BA4"/>
    <w:multiLevelType w:val="hybridMultilevel"/>
    <w:tmpl w:val="ECDC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4C39"/>
    <w:multiLevelType w:val="hybridMultilevel"/>
    <w:tmpl w:val="B85C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82CAB"/>
    <w:multiLevelType w:val="hybridMultilevel"/>
    <w:tmpl w:val="A39A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442A6"/>
    <w:multiLevelType w:val="hybridMultilevel"/>
    <w:tmpl w:val="1AAC9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47408"/>
    <w:multiLevelType w:val="hybridMultilevel"/>
    <w:tmpl w:val="5FBE6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41515"/>
    <w:multiLevelType w:val="hybridMultilevel"/>
    <w:tmpl w:val="E1E0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850EE9"/>
    <w:multiLevelType w:val="hybridMultilevel"/>
    <w:tmpl w:val="5346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A01FA"/>
    <w:multiLevelType w:val="hybridMultilevel"/>
    <w:tmpl w:val="2200D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868AF"/>
    <w:multiLevelType w:val="singleLevel"/>
    <w:tmpl w:val="7E9E04A2"/>
    <w:lvl w:ilvl="0">
      <w:start w:val="3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70C221F0"/>
    <w:multiLevelType w:val="multilevel"/>
    <w:tmpl w:val="524C9AB0"/>
    <w:lvl w:ilvl="0">
      <w:start w:val="1"/>
      <w:numFmt w:val="decimal"/>
      <w:lvlText w:val="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AB39BB"/>
    <w:multiLevelType w:val="multilevel"/>
    <w:tmpl w:val="CEB8120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C471E1"/>
    <w:multiLevelType w:val="multilevel"/>
    <w:tmpl w:val="4F70EF7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D7AD1"/>
    <w:multiLevelType w:val="multilevel"/>
    <w:tmpl w:val="F89C078C"/>
    <w:lvl w:ilvl="0">
      <w:start w:val="1"/>
      <w:numFmt w:val="decimal"/>
      <w:lvlText w:val="17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0458F6"/>
    <w:multiLevelType w:val="multilevel"/>
    <w:tmpl w:val="6CBCD3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D92036"/>
    <w:multiLevelType w:val="singleLevel"/>
    <w:tmpl w:val="E43C68AA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21"/>
  </w:num>
  <w:num w:numId="5">
    <w:abstractNumId w:val="23"/>
  </w:num>
  <w:num w:numId="6">
    <w:abstractNumId w:val="3"/>
  </w:num>
  <w:num w:numId="7">
    <w:abstractNumId w:val="22"/>
  </w:num>
  <w:num w:numId="8">
    <w:abstractNumId w:val="6"/>
  </w:num>
  <w:num w:numId="9">
    <w:abstractNumId w:val="26"/>
  </w:num>
  <w:num w:numId="10">
    <w:abstractNumId w:val="20"/>
  </w:num>
  <w:num w:numId="11">
    <w:abstractNumId w:val="17"/>
  </w:num>
  <w:num w:numId="12">
    <w:abstractNumId w:val="7"/>
  </w:num>
  <w:num w:numId="13">
    <w:abstractNumId w:val="16"/>
  </w:num>
  <w:num w:numId="14">
    <w:abstractNumId w:val="10"/>
  </w:num>
  <w:num w:numId="15">
    <w:abstractNumId w:val="2"/>
  </w:num>
  <w:num w:numId="16">
    <w:abstractNumId w:val="8"/>
  </w:num>
  <w:num w:numId="17">
    <w:abstractNumId w:val="19"/>
  </w:num>
  <w:num w:numId="18">
    <w:abstractNumId w:val="15"/>
  </w:num>
  <w:num w:numId="19">
    <w:abstractNumId w:val="0"/>
  </w:num>
  <w:num w:numId="20">
    <w:abstractNumId w:val="25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64"/>
    <w:rsid w:val="000F3586"/>
    <w:rsid w:val="00190E7A"/>
    <w:rsid w:val="001A09EE"/>
    <w:rsid w:val="001C30B3"/>
    <w:rsid w:val="002374CA"/>
    <w:rsid w:val="00252E2D"/>
    <w:rsid w:val="002576CE"/>
    <w:rsid w:val="00295557"/>
    <w:rsid w:val="00296922"/>
    <w:rsid w:val="002A25C5"/>
    <w:rsid w:val="002D4083"/>
    <w:rsid w:val="003615D4"/>
    <w:rsid w:val="003F6649"/>
    <w:rsid w:val="00413123"/>
    <w:rsid w:val="004A3EA1"/>
    <w:rsid w:val="004B2AD7"/>
    <w:rsid w:val="004E6AFF"/>
    <w:rsid w:val="00527874"/>
    <w:rsid w:val="0058041E"/>
    <w:rsid w:val="005A6D0E"/>
    <w:rsid w:val="005B638B"/>
    <w:rsid w:val="005B7D04"/>
    <w:rsid w:val="00605A47"/>
    <w:rsid w:val="00614F8A"/>
    <w:rsid w:val="00672935"/>
    <w:rsid w:val="006A32E9"/>
    <w:rsid w:val="006B283D"/>
    <w:rsid w:val="00746B1F"/>
    <w:rsid w:val="00794B13"/>
    <w:rsid w:val="00815E22"/>
    <w:rsid w:val="008410F5"/>
    <w:rsid w:val="008B10C4"/>
    <w:rsid w:val="008F106A"/>
    <w:rsid w:val="00904774"/>
    <w:rsid w:val="009075AE"/>
    <w:rsid w:val="009357BC"/>
    <w:rsid w:val="00986B1E"/>
    <w:rsid w:val="00991FB0"/>
    <w:rsid w:val="009A1677"/>
    <w:rsid w:val="00A0087A"/>
    <w:rsid w:val="00A10826"/>
    <w:rsid w:val="00A24CE5"/>
    <w:rsid w:val="00AC097F"/>
    <w:rsid w:val="00AE540E"/>
    <w:rsid w:val="00B00DB6"/>
    <w:rsid w:val="00B9621A"/>
    <w:rsid w:val="00BA5F2B"/>
    <w:rsid w:val="00BB349F"/>
    <w:rsid w:val="00BD349F"/>
    <w:rsid w:val="00C11010"/>
    <w:rsid w:val="00C959D5"/>
    <w:rsid w:val="00CC5FEE"/>
    <w:rsid w:val="00CF05BC"/>
    <w:rsid w:val="00D02117"/>
    <w:rsid w:val="00D1607D"/>
    <w:rsid w:val="00D63EF8"/>
    <w:rsid w:val="00D81FF4"/>
    <w:rsid w:val="00D911B6"/>
    <w:rsid w:val="00E00C4C"/>
    <w:rsid w:val="00E02F72"/>
    <w:rsid w:val="00E14FBE"/>
    <w:rsid w:val="00E44864"/>
    <w:rsid w:val="00EA6CB7"/>
    <w:rsid w:val="00F10E2A"/>
    <w:rsid w:val="00F22495"/>
    <w:rsid w:val="00F9455B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44864"/>
    <w:rPr>
      <w:rFonts w:ascii="Book Antiqua" w:eastAsia="Book Antiqua" w:hAnsi="Book Antiqua" w:cs="Book Antiqua"/>
      <w:b/>
      <w:bCs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4864"/>
    <w:pPr>
      <w:widowControl w:val="0"/>
      <w:shd w:val="clear" w:color="auto" w:fill="FFFFFF"/>
      <w:spacing w:before="360" w:after="240" w:line="274" w:lineRule="exact"/>
      <w:ind w:hanging="2000"/>
      <w:jc w:val="center"/>
    </w:pPr>
    <w:rPr>
      <w:rFonts w:ascii="Book Antiqua" w:eastAsia="Book Antiqua" w:hAnsi="Book Antiqua" w:cs="Book Antiqua"/>
      <w:b/>
      <w:bCs/>
      <w:spacing w:val="2"/>
      <w:sz w:val="18"/>
      <w:szCs w:val="18"/>
    </w:rPr>
  </w:style>
  <w:style w:type="character" w:customStyle="1" w:styleId="a3">
    <w:name w:val="Основной текст_"/>
    <w:basedOn w:val="a0"/>
    <w:link w:val="3"/>
    <w:rsid w:val="002576CE"/>
    <w:rPr>
      <w:rFonts w:ascii="Book Antiqua" w:eastAsia="Book Antiqua" w:hAnsi="Book Antiqua" w:cs="Book Antiqua"/>
      <w:spacing w:val="7"/>
      <w:sz w:val="18"/>
      <w:szCs w:val="18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2576CE"/>
    <w:rPr>
      <w:smallCaps/>
      <w:color w:val="000000"/>
      <w:w w:val="100"/>
      <w:position w:val="0"/>
      <w:lang w:val="en-US"/>
    </w:rPr>
  </w:style>
  <w:style w:type="character" w:customStyle="1" w:styleId="0pt">
    <w:name w:val="Основной текст + Курсив;Интервал 0 pt"/>
    <w:basedOn w:val="a3"/>
    <w:rsid w:val="002576CE"/>
    <w:rPr>
      <w:i/>
      <w:iCs/>
      <w:color w:val="000000"/>
      <w:spacing w:val="15"/>
      <w:w w:val="100"/>
      <w:position w:val="0"/>
      <w:lang w:val="ru-RU"/>
    </w:rPr>
  </w:style>
  <w:style w:type="character" w:customStyle="1" w:styleId="a5">
    <w:name w:val="Сноска_"/>
    <w:basedOn w:val="a0"/>
    <w:link w:val="a6"/>
    <w:rsid w:val="002576CE"/>
    <w:rPr>
      <w:rFonts w:ascii="Book Antiqua" w:eastAsia="Book Antiqua" w:hAnsi="Book Antiqua" w:cs="Book Antiqua"/>
      <w:spacing w:val="7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2576CE"/>
    <w:pPr>
      <w:widowControl w:val="0"/>
      <w:shd w:val="clear" w:color="auto" w:fill="FFFFFF"/>
      <w:spacing w:line="240" w:lineRule="exact"/>
      <w:ind w:hanging="320"/>
      <w:jc w:val="both"/>
    </w:pPr>
    <w:rPr>
      <w:rFonts w:ascii="Book Antiqua" w:eastAsia="Book Antiqua" w:hAnsi="Book Antiqua" w:cs="Book Antiqua"/>
      <w:spacing w:val="7"/>
      <w:sz w:val="18"/>
      <w:szCs w:val="18"/>
      <w:lang w:eastAsia="en-US"/>
    </w:rPr>
  </w:style>
  <w:style w:type="paragraph" w:customStyle="1" w:styleId="a6">
    <w:name w:val="Сноска"/>
    <w:basedOn w:val="a"/>
    <w:link w:val="a5"/>
    <w:rsid w:val="002576CE"/>
    <w:pPr>
      <w:widowControl w:val="0"/>
      <w:shd w:val="clear" w:color="auto" w:fill="FFFFFF"/>
      <w:spacing w:line="278" w:lineRule="exact"/>
      <w:ind w:hanging="340"/>
      <w:jc w:val="center"/>
    </w:pPr>
    <w:rPr>
      <w:rFonts w:ascii="Book Antiqua" w:eastAsia="Book Antiqua" w:hAnsi="Book Antiqua" w:cs="Book Antiqua"/>
      <w:spacing w:val="7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B9621A"/>
    <w:pPr>
      <w:ind w:left="720"/>
      <w:contextualSpacing/>
    </w:pPr>
  </w:style>
  <w:style w:type="paragraph" w:styleId="a8">
    <w:name w:val="Body Text"/>
    <w:basedOn w:val="a"/>
    <w:link w:val="a9"/>
    <w:rsid w:val="00C1101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C11010"/>
    <w:pPr>
      <w:ind w:left="851" w:hanging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1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11010"/>
    <w:pPr>
      <w:tabs>
        <w:tab w:val="left" w:pos="709"/>
      </w:tabs>
      <w:ind w:left="709" w:hanging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0D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56</cp:revision>
  <dcterms:created xsi:type="dcterms:W3CDTF">2015-10-12T10:18:00Z</dcterms:created>
  <dcterms:modified xsi:type="dcterms:W3CDTF">2015-10-13T12:53:00Z</dcterms:modified>
</cp:coreProperties>
</file>