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6C" w:rsidRDefault="0001726C" w:rsidP="0001726C">
      <w:pPr>
        <w:pStyle w:val="a4"/>
        <w:spacing w:before="0" w:beforeAutospacing="0" w:after="0" w:afterAutospacing="0"/>
        <w:jc w:val="right"/>
        <w:rPr>
          <w:rStyle w:val="a3"/>
          <w:shadow/>
          <w:sz w:val="32"/>
          <w:szCs w:val="32"/>
        </w:rPr>
      </w:pPr>
      <w:r>
        <w:rPr>
          <w:b/>
          <w:bCs/>
          <w:shadow/>
          <w:noProof/>
          <w:sz w:val="32"/>
          <w:szCs w:val="32"/>
        </w:rPr>
        <w:drawing>
          <wp:inline distT="0" distB="0" distL="0" distR="0">
            <wp:extent cx="3882295" cy="1409252"/>
            <wp:effectExtent l="19050" t="0" r="3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70" cy="14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6C" w:rsidRDefault="0001726C" w:rsidP="00C244F5">
      <w:pPr>
        <w:pStyle w:val="a4"/>
        <w:spacing w:before="0" w:beforeAutospacing="0" w:after="0" w:afterAutospacing="0"/>
        <w:jc w:val="center"/>
        <w:rPr>
          <w:rStyle w:val="a3"/>
          <w:shadow/>
          <w:sz w:val="32"/>
          <w:szCs w:val="32"/>
        </w:rPr>
      </w:pPr>
    </w:p>
    <w:p w:rsidR="00CB33C6" w:rsidRPr="00C244F5" w:rsidRDefault="00CB33C6" w:rsidP="0001726C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  <w:sz w:val="32"/>
          <w:szCs w:val="32"/>
        </w:rPr>
      </w:pPr>
      <w:r w:rsidRPr="00C244F5">
        <w:rPr>
          <w:rStyle w:val="a3"/>
          <w:shadow/>
          <w:sz w:val="32"/>
          <w:szCs w:val="32"/>
        </w:rPr>
        <w:t>Отчёт о результатах самообследования</w:t>
      </w:r>
    </w:p>
    <w:p w:rsidR="00CB33C6" w:rsidRPr="007E3F0A" w:rsidRDefault="00CB33C6" w:rsidP="00A12709">
      <w:pPr>
        <w:pStyle w:val="31"/>
        <w:jc w:val="center"/>
        <w:rPr>
          <w:szCs w:val="28"/>
        </w:rPr>
      </w:pPr>
      <w:r w:rsidRPr="007E3F0A">
        <w:rPr>
          <w:szCs w:val="28"/>
        </w:rPr>
        <w:t xml:space="preserve">Муниципального бюджетного  дошкольного образовательного учреждения </w:t>
      </w:r>
      <w:r w:rsidR="00A55C86" w:rsidRPr="007E3F0A">
        <w:rPr>
          <w:szCs w:val="28"/>
        </w:rPr>
        <w:t>«Д</w:t>
      </w:r>
      <w:r w:rsidRPr="007E3F0A">
        <w:rPr>
          <w:szCs w:val="28"/>
        </w:rPr>
        <w:t>етский сад № 15 «Ручеёк»</w:t>
      </w:r>
    </w:p>
    <w:p w:rsidR="00CB33C6" w:rsidRPr="007E3F0A" w:rsidRDefault="00CB33C6" w:rsidP="00A12709">
      <w:pPr>
        <w:pStyle w:val="31"/>
        <w:jc w:val="center"/>
        <w:rPr>
          <w:bCs w:val="0"/>
          <w:shadow/>
          <w:sz w:val="32"/>
          <w:szCs w:val="28"/>
        </w:rPr>
      </w:pPr>
      <w:r w:rsidRPr="007E3F0A">
        <w:rPr>
          <w:rStyle w:val="a3"/>
          <w:b/>
          <w:shadow/>
          <w:sz w:val="32"/>
          <w:szCs w:val="28"/>
        </w:rPr>
        <w:t>за 201</w:t>
      </w:r>
      <w:r w:rsidR="00647AB6" w:rsidRPr="007E3F0A">
        <w:rPr>
          <w:rStyle w:val="a3"/>
          <w:b/>
          <w:shadow/>
          <w:sz w:val="32"/>
          <w:szCs w:val="28"/>
        </w:rPr>
        <w:t>6</w:t>
      </w:r>
      <w:r w:rsidRPr="007E3F0A">
        <w:rPr>
          <w:rStyle w:val="a3"/>
          <w:b/>
          <w:shadow/>
          <w:sz w:val="32"/>
          <w:szCs w:val="28"/>
        </w:rPr>
        <w:t>-201</w:t>
      </w:r>
      <w:r w:rsidR="00647AB6" w:rsidRPr="007E3F0A">
        <w:rPr>
          <w:rStyle w:val="a3"/>
          <w:b/>
          <w:shadow/>
          <w:sz w:val="32"/>
          <w:szCs w:val="28"/>
        </w:rPr>
        <w:t>7</w:t>
      </w:r>
      <w:r w:rsidRPr="007E3F0A">
        <w:rPr>
          <w:rStyle w:val="a3"/>
          <w:b/>
          <w:shadow/>
          <w:sz w:val="32"/>
          <w:szCs w:val="28"/>
        </w:rPr>
        <w:t xml:space="preserve"> учебный год</w:t>
      </w:r>
    </w:p>
    <w:p w:rsidR="00CB33C6" w:rsidRPr="007E3F0A" w:rsidRDefault="00CB33C6" w:rsidP="00E450B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9473F" w:rsidRPr="00E9473F" w:rsidRDefault="00E9473F" w:rsidP="00E13E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E9473F">
        <w:rPr>
          <w:rFonts w:ascii="Times New Roman" w:hAnsi="Times New Roman"/>
          <w:b/>
          <w:sz w:val="28"/>
          <w:szCs w:val="24"/>
        </w:rPr>
        <w:t xml:space="preserve">Содержание отчёта:  </w:t>
      </w:r>
    </w:p>
    <w:p w:rsidR="00E9473F" w:rsidRPr="00E9473F" w:rsidRDefault="00E9473F" w:rsidP="00E13E2E">
      <w:pPr>
        <w:pStyle w:val="aa"/>
        <w:numPr>
          <w:ilvl w:val="0"/>
          <w:numId w:val="26"/>
        </w:numPr>
        <w:tabs>
          <w:tab w:val="left" w:pos="709"/>
          <w:tab w:val="left" w:pos="1418"/>
        </w:tabs>
        <w:ind w:left="1560" w:hanging="1560"/>
        <w:rPr>
          <w:rFonts w:ascii="Times New Roman" w:hAnsi="Times New Roman"/>
          <w:sz w:val="28"/>
          <w:szCs w:val="24"/>
        </w:rPr>
      </w:pPr>
      <w:r w:rsidRPr="00E9473F">
        <w:rPr>
          <w:rFonts w:ascii="Times New Roman" w:hAnsi="Times New Roman"/>
          <w:sz w:val="28"/>
          <w:szCs w:val="24"/>
        </w:rPr>
        <w:t>Аналитическая часть</w:t>
      </w:r>
    </w:p>
    <w:p w:rsidR="00E9473F" w:rsidRPr="00E9473F" w:rsidRDefault="00E9473F" w:rsidP="00E13E2E">
      <w:pPr>
        <w:pStyle w:val="aa"/>
        <w:numPr>
          <w:ilvl w:val="1"/>
          <w:numId w:val="27"/>
        </w:numPr>
        <w:tabs>
          <w:tab w:val="left" w:pos="993"/>
          <w:tab w:val="left" w:pos="1276"/>
          <w:tab w:val="left" w:pos="1418"/>
        </w:tabs>
        <w:ind w:left="709" w:firstLine="0"/>
        <w:rPr>
          <w:rFonts w:ascii="Times New Roman" w:hAnsi="Times New Roman"/>
          <w:sz w:val="28"/>
          <w:szCs w:val="24"/>
        </w:rPr>
      </w:pPr>
      <w:r w:rsidRPr="00E9473F">
        <w:rPr>
          <w:rFonts w:ascii="Times New Roman" w:hAnsi="Times New Roman"/>
          <w:sz w:val="28"/>
          <w:szCs w:val="24"/>
        </w:rPr>
        <w:t>Общие сведения об образовательной организации и организационно-правовом обеспечении деятельности.</w:t>
      </w:r>
    </w:p>
    <w:p w:rsidR="00E9473F" w:rsidRPr="00E9473F" w:rsidRDefault="00E9473F" w:rsidP="00E13E2E">
      <w:pPr>
        <w:pStyle w:val="aa"/>
        <w:numPr>
          <w:ilvl w:val="1"/>
          <w:numId w:val="27"/>
        </w:numPr>
        <w:tabs>
          <w:tab w:val="left" w:pos="993"/>
          <w:tab w:val="left" w:pos="1276"/>
          <w:tab w:val="left" w:pos="1418"/>
        </w:tabs>
        <w:ind w:left="709" w:firstLine="0"/>
        <w:rPr>
          <w:rFonts w:ascii="Times New Roman" w:hAnsi="Times New Roman"/>
          <w:sz w:val="28"/>
          <w:szCs w:val="24"/>
        </w:rPr>
      </w:pPr>
      <w:r w:rsidRPr="00E9473F">
        <w:rPr>
          <w:rFonts w:ascii="Times New Roman" w:hAnsi="Times New Roman"/>
          <w:sz w:val="28"/>
          <w:szCs w:val="24"/>
        </w:rPr>
        <w:t>Образовательная  деятельность.</w:t>
      </w:r>
    </w:p>
    <w:p w:rsidR="00E9473F" w:rsidRPr="00E9473F" w:rsidRDefault="00E9473F" w:rsidP="00E13E2E">
      <w:pPr>
        <w:pStyle w:val="aa"/>
        <w:numPr>
          <w:ilvl w:val="1"/>
          <w:numId w:val="27"/>
        </w:numPr>
        <w:tabs>
          <w:tab w:val="left" w:pos="993"/>
          <w:tab w:val="left" w:pos="1276"/>
          <w:tab w:val="left" w:pos="1418"/>
        </w:tabs>
        <w:ind w:left="709" w:firstLine="0"/>
        <w:rPr>
          <w:rFonts w:ascii="Times New Roman" w:hAnsi="Times New Roman"/>
          <w:sz w:val="28"/>
          <w:szCs w:val="24"/>
        </w:rPr>
      </w:pPr>
      <w:r w:rsidRPr="00E9473F">
        <w:rPr>
          <w:rFonts w:ascii="Times New Roman" w:hAnsi="Times New Roman"/>
          <w:sz w:val="28"/>
          <w:szCs w:val="24"/>
        </w:rPr>
        <w:t>Материально-техническое и информационное обеспечение организации</w:t>
      </w:r>
    </w:p>
    <w:p w:rsidR="00B51F0E" w:rsidRPr="00E13E2E" w:rsidRDefault="00E9473F" w:rsidP="00E13E2E">
      <w:pPr>
        <w:pStyle w:val="aa"/>
        <w:numPr>
          <w:ilvl w:val="0"/>
          <w:numId w:val="26"/>
        </w:numPr>
        <w:tabs>
          <w:tab w:val="left" w:pos="709"/>
          <w:tab w:val="left" w:pos="1418"/>
        </w:tabs>
        <w:ind w:left="1560" w:hanging="1560"/>
        <w:rPr>
          <w:rFonts w:ascii="Times New Roman" w:hAnsi="Times New Roman"/>
          <w:sz w:val="28"/>
          <w:szCs w:val="24"/>
        </w:rPr>
      </w:pPr>
      <w:r w:rsidRPr="00E9473F">
        <w:rPr>
          <w:rFonts w:ascii="Times New Roman" w:hAnsi="Times New Roman"/>
          <w:sz w:val="28"/>
          <w:szCs w:val="24"/>
        </w:rPr>
        <w:t>Результаты анализа показателей деятельности организации.</w:t>
      </w:r>
    </w:p>
    <w:p w:rsidR="00E13E2E" w:rsidRDefault="00E13E2E" w:rsidP="00E13E2E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A12709" w:rsidRPr="007E3F0A" w:rsidRDefault="00E13E2E" w:rsidP="00A12709">
      <w:pPr>
        <w:pStyle w:val="aa"/>
        <w:numPr>
          <w:ilvl w:val="2"/>
          <w:numId w:val="27"/>
        </w:numPr>
        <w:rPr>
          <w:rFonts w:ascii="Times New Roman" w:hAnsi="Times New Roman"/>
          <w:b/>
          <w:sz w:val="28"/>
          <w:szCs w:val="24"/>
        </w:rPr>
      </w:pPr>
      <w:r w:rsidRPr="007E3F0A">
        <w:rPr>
          <w:rFonts w:ascii="Times New Roman" w:hAnsi="Times New Roman"/>
          <w:b/>
          <w:sz w:val="28"/>
          <w:szCs w:val="24"/>
        </w:rPr>
        <w:t>Аналитическая часть</w:t>
      </w:r>
    </w:p>
    <w:p w:rsidR="00E13E2E" w:rsidRPr="007E3F0A" w:rsidRDefault="00E13E2E" w:rsidP="00E13E2E">
      <w:pPr>
        <w:pStyle w:val="aa"/>
        <w:ind w:left="2700"/>
        <w:rPr>
          <w:rFonts w:ascii="Times New Roman" w:hAnsi="Times New Roman"/>
          <w:b/>
          <w:sz w:val="28"/>
          <w:szCs w:val="24"/>
        </w:rPr>
      </w:pPr>
    </w:p>
    <w:p w:rsidR="00484447" w:rsidRPr="007E3F0A" w:rsidRDefault="00484447" w:rsidP="00E13E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3F0A">
        <w:rPr>
          <w:rFonts w:ascii="Times New Roman" w:hAnsi="Times New Roman" w:cs="Times New Roman"/>
          <w:b/>
          <w:sz w:val="28"/>
          <w:szCs w:val="24"/>
        </w:rPr>
        <w:t>1. Общие сведения об образовательной организации и  организационно-правовом обеспечении ее деятельности</w:t>
      </w:r>
    </w:p>
    <w:p w:rsidR="008643B5" w:rsidRPr="007E3F0A" w:rsidRDefault="00484447" w:rsidP="00A1270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E3F0A">
        <w:rPr>
          <w:rFonts w:ascii="Times New Roman" w:hAnsi="Times New Roman" w:cs="Times New Roman"/>
          <w:b/>
          <w:sz w:val="28"/>
          <w:szCs w:val="24"/>
        </w:rPr>
        <w:t>1.1</w:t>
      </w:r>
      <w:r w:rsidR="008643B5" w:rsidRPr="007E3F0A">
        <w:rPr>
          <w:rFonts w:ascii="Times New Roman" w:hAnsi="Times New Roman" w:cs="Times New Roman"/>
          <w:b/>
          <w:sz w:val="28"/>
          <w:szCs w:val="24"/>
        </w:rPr>
        <w:t xml:space="preserve"> Полное наименование, организационно-правовая форма, учредители, правоустанавливающие документы на осуществление образовательной деятельности и выдачу документов государственного образца, персональный состав руководства учреждения, контактная информация. </w:t>
      </w:r>
    </w:p>
    <w:p w:rsidR="00484447" w:rsidRPr="007700B0" w:rsidRDefault="00484447" w:rsidP="00A12709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00B0">
        <w:rPr>
          <w:rFonts w:ascii="Times New Roman" w:hAnsi="Times New Roman" w:cs="Times New Roman"/>
          <w:iCs/>
          <w:sz w:val="28"/>
          <w:szCs w:val="28"/>
        </w:rPr>
        <w:t>Муниципальное бюджетное дошколь</w:t>
      </w:r>
      <w:r>
        <w:rPr>
          <w:rFonts w:ascii="Times New Roman" w:hAnsi="Times New Roman" w:cs="Times New Roman"/>
          <w:iCs/>
          <w:sz w:val="28"/>
          <w:szCs w:val="28"/>
        </w:rPr>
        <w:t>ное образовательное учреждение «Д</w:t>
      </w:r>
      <w:r w:rsidRPr="007700B0">
        <w:rPr>
          <w:rFonts w:ascii="Times New Roman" w:hAnsi="Times New Roman" w:cs="Times New Roman"/>
          <w:iCs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iCs/>
          <w:sz w:val="28"/>
          <w:szCs w:val="28"/>
        </w:rPr>
        <w:t xml:space="preserve">15 </w:t>
      </w:r>
      <w:r w:rsidRPr="007700B0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Ручеёк</w:t>
      </w:r>
      <w:r w:rsidRPr="007700B0"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сокращенное название</w:t>
      </w:r>
      <w:r w:rsidRPr="007700B0">
        <w:rPr>
          <w:rFonts w:ascii="Times New Roman" w:hAnsi="Times New Roman" w:cs="Times New Roman"/>
          <w:sz w:val="28"/>
          <w:szCs w:val="28"/>
        </w:rPr>
        <w:t xml:space="preserve"> МБДОУ д/с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700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Ручеёк</w:t>
      </w:r>
      <w:r w:rsidRPr="007700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имеет юридический и фактический адрес</w:t>
      </w:r>
      <w:r w:rsidRPr="007700B0">
        <w:rPr>
          <w:rFonts w:ascii="Times New Roman" w:hAnsi="Times New Roman" w:cs="Times New Roman"/>
          <w:sz w:val="28"/>
          <w:szCs w:val="28"/>
        </w:rPr>
        <w:t xml:space="preserve">: 666679 Иркутская область, </w:t>
      </w:r>
      <w:r>
        <w:rPr>
          <w:rFonts w:ascii="Times New Roman" w:hAnsi="Times New Roman" w:cs="Times New Roman"/>
          <w:sz w:val="28"/>
          <w:szCs w:val="28"/>
        </w:rPr>
        <w:t>г. Усть-</w:t>
      </w:r>
      <w:r w:rsidRPr="007700B0">
        <w:rPr>
          <w:rFonts w:ascii="Times New Roman" w:hAnsi="Times New Roman" w:cs="Times New Roman"/>
          <w:sz w:val="28"/>
          <w:szCs w:val="28"/>
        </w:rPr>
        <w:t>Илимск, пр. Дружбы - Народов, 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0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47" w:rsidRDefault="00484447" w:rsidP="00A1270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Контактные т</w:t>
      </w:r>
      <w:r w:rsidRPr="007700B0">
        <w:rPr>
          <w:sz w:val="28"/>
          <w:szCs w:val="28"/>
        </w:rPr>
        <w:t>елефон</w:t>
      </w:r>
      <w:r>
        <w:rPr>
          <w:sz w:val="28"/>
          <w:szCs w:val="28"/>
        </w:rPr>
        <w:t>ы:</w:t>
      </w:r>
      <w:r w:rsidRPr="007700B0">
        <w:rPr>
          <w:sz w:val="28"/>
          <w:szCs w:val="28"/>
        </w:rPr>
        <w:t xml:space="preserve"> (39535) 5-85-94, 5-90-70</w:t>
      </w:r>
      <w:r>
        <w:rPr>
          <w:sz w:val="28"/>
          <w:szCs w:val="28"/>
        </w:rPr>
        <w:t>.</w:t>
      </w:r>
    </w:p>
    <w:p w:rsidR="00484447" w:rsidRPr="00B53183" w:rsidRDefault="00484447" w:rsidP="00A1270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00B0">
        <w:rPr>
          <w:rFonts w:ascii="Times New Roman" w:hAnsi="Times New Roman" w:cs="Times New Roman"/>
          <w:sz w:val="28"/>
          <w:szCs w:val="28"/>
        </w:rPr>
        <w:t xml:space="preserve">Адрес сайта в сети Интернет: </w:t>
      </w:r>
      <w:hyperlink r:id="rId9" w:history="1">
        <w:r w:rsidRPr="00B53183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www.dou38.ru/ustilimsk15</w:t>
        </w:r>
      </w:hyperlink>
      <w:r w:rsidRPr="00B53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484447" w:rsidRPr="00B53183" w:rsidRDefault="00484447" w:rsidP="00A1270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3183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Pr="00B53183">
        <w:t xml:space="preserve"> </w:t>
      </w:r>
      <w:hyperlink r:id="rId10" w:history="1">
        <w:r w:rsidRPr="00B5318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mdou</w:t>
        </w:r>
        <w:r w:rsidRPr="00B5318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15@</w:t>
        </w:r>
        <w:r w:rsidRPr="00B5318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Pr="00B5318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5318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53183">
        <w:rPr>
          <w:rFonts w:ascii="Times New Roman" w:hAnsi="Times New Roman" w:cs="Times New Roman"/>
          <w:sz w:val="28"/>
          <w:szCs w:val="28"/>
        </w:rPr>
        <w:t>.</w:t>
      </w:r>
    </w:p>
    <w:p w:rsidR="00484447" w:rsidRPr="007700B0" w:rsidRDefault="00484447" w:rsidP="00A12709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00B0">
        <w:rPr>
          <w:rFonts w:ascii="Times New Roman" w:hAnsi="Times New Roman" w:cs="Times New Roman"/>
          <w:bCs/>
          <w:sz w:val="28"/>
          <w:szCs w:val="28"/>
        </w:rPr>
        <w:t>Руководитель:</w:t>
      </w:r>
      <w:r w:rsidRPr="0077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Раздъяконова Светлана Александровна</w:t>
      </w:r>
      <w:r w:rsidRPr="007700B0">
        <w:rPr>
          <w:rFonts w:ascii="Times New Roman" w:hAnsi="Times New Roman" w:cs="Times New Roman"/>
          <w:sz w:val="28"/>
          <w:szCs w:val="28"/>
        </w:rPr>
        <w:t>, заведующая.</w:t>
      </w:r>
    </w:p>
    <w:p w:rsidR="002A2119" w:rsidRDefault="00484447" w:rsidP="002A21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осуществляется в соответствии с л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>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которая 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 xml:space="preserve">выдана Службой по контролю и надзору в сфере образования Иркутской области от </w:t>
      </w:r>
      <w:r w:rsidR="002A2119" w:rsidRPr="002A2119">
        <w:rPr>
          <w:rFonts w:ascii="Times New Roman" w:hAnsi="Times New Roman" w:cs="Times New Roman"/>
          <w:sz w:val="28"/>
          <w:szCs w:val="28"/>
        </w:rPr>
        <w:t>17 авгус</w:t>
      </w:r>
      <w:r w:rsidRPr="002A2119">
        <w:rPr>
          <w:rFonts w:ascii="Times New Roman" w:hAnsi="Times New Roman" w:cs="Times New Roman"/>
          <w:sz w:val="28"/>
          <w:szCs w:val="28"/>
        </w:rPr>
        <w:t>та 201</w:t>
      </w:r>
      <w:r w:rsidR="002A2119" w:rsidRPr="002A2119">
        <w:rPr>
          <w:rFonts w:ascii="Times New Roman" w:hAnsi="Times New Roman" w:cs="Times New Roman"/>
          <w:sz w:val="28"/>
          <w:szCs w:val="28"/>
        </w:rPr>
        <w:t>6</w:t>
      </w:r>
      <w:r w:rsidRPr="002A2119">
        <w:rPr>
          <w:rFonts w:ascii="Times New Roman" w:hAnsi="Times New Roman" w:cs="Times New Roman"/>
          <w:sz w:val="28"/>
          <w:szCs w:val="28"/>
        </w:rPr>
        <w:t xml:space="preserve"> г., № </w:t>
      </w:r>
      <w:r w:rsidR="002A2119" w:rsidRPr="002A2119">
        <w:rPr>
          <w:rFonts w:ascii="Times New Roman" w:hAnsi="Times New Roman" w:cs="Times New Roman"/>
          <w:sz w:val="28"/>
          <w:szCs w:val="28"/>
        </w:rPr>
        <w:t>9390</w:t>
      </w:r>
      <w:r w:rsidRPr="002A2119">
        <w:rPr>
          <w:rFonts w:ascii="Times New Roman" w:hAnsi="Times New Roman" w:cs="Times New Roman"/>
          <w:sz w:val="28"/>
          <w:szCs w:val="28"/>
        </w:rPr>
        <w:t>.</w:t>
      </w:r>
    </w:p>
    <w:p w:rsidR="00113226" w:rsidRPr="00113226" w:rsidRDefault="00113226" w:rsidP="00A12709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24"/>
          <w:u w:val="single"/>
        </w:rPr>
      </w:pPr>
      <w:r w:rsidRPr="00113226">
        <w:rPr>
          <w:rFonts w:ascii="Times New Roman" w:hAnsi="Times New Roman"/>
          <w:color w:val="000000"/>
          <w:sz w:val="28"/>
          <w:szCs w:val="24"/>
        </w:rPr>
        <w:lastRenderedPageBreak/>
        <w:t>Учредителем и собственником имущества Учреждения является муниципальное образование город Усть-Илимск. Функции и полномочия учредителя от имени муниципального образования город Усть-Илимск осуществляет Администрация города Усть-Илимска в лице Управления образования Администрации города Усть-Илимск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840936" w:rsidRDefault="00840936" w:rsidP="00A12709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4"/>
          <w:u w:val="single"/>
        </w:rPr>
      </w:pPr>
    </w:p>
    <w:p w:rsidR="00484447" w:rsidRPr="00B53183" w:rsidRDefault="00484447" w:rsidP="00A1270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53183">
        <w:rPr>
          <w:rFonts w:ascii="Times New Roman" w:hAnsi="Times New Roman" w:cs="Times New Roman"/>
          <w:b/>
          <w:sz w:val="28"/>
          <w:szCs w:val="24"/>
        </w:rPr>
        <w:t>1.2. Цель (миссия) и программа развития образовательной организации.</w:t>
      </w:r>
    </w:p>
    <w:p w:rsidR="00852CFE" w:rsidRPr="00420F29" w:rsidRDefault="00852CFE" w:rsidP="00A12709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420F29">
        <w:rPr>
          <w:rFonts w:ascii="Times New Roman" w:hAnsi="Times New Roman" w:cs="Times New Roman"/>
          <w:sz w:val="28"/>
          <w:szCs w:val="24"/>
        </w:rPr>
        <w:t>Цель</w:t>
      </w:r>
      <w:r w:rsidR="00420F29" w:rsidRPr="00420F29">
        <w:rPr>
          <w:rFonts w:ascii="Times New Roman" w:hAnsi="Times New Roman" w:cs="Times New Roman"/>
          <w:sz w:val="28"/>
          <w:szCs w:val="24"/>
        </w:rPr>
        <w:t xml:space="preserve"> деятельности </w:t>
      </w:r>
      <w:r w:rsidR="00420F29" w:rsidRPr="00420F29">
        <w:rPr>
          <w:rFonts w:ascii="Times New Roman" w:hAnsi="Times New Roman" w:cs="Times New Roman"/>
          <w:iCs/>
          <w:sz w:val="28"/>
          <w:szCs w:val="28"/>
        </w:rPr>
        <w:t>Муниципального бюджетного дошкольного образовательного учреждения «Детский сад № 15 «Ручеёк»</w:t>
      </w:r>
      <w:r w:rsidRPr="00420F29">
        <w:rPr>
          <w:rFonts w:ascii="Times New Roman" w:hAnsi="Times New Roman" w:cs="Times New Roman"/>
          <w:sz w:val="28"/>
          <w:szCs w:val="24"/>
        </w:rPr>
        <w:t xml:space="preserve">: </w:t>
      </w:r>
      <w:r w:rsidR="00420F29" w:rsidRPr="00420F29">
        <w:rPr>
          <w:rFonts w:ascii="Times New Roman" w:hAnsi="Times New Roman" w:cs="Times New Roman"/>
          <w:sz w:val="28"/>
          <w:szCs w:val="24"/>
        </w:rPr>
        <w:t>с</w:t>
      </w:r>
      <w:r w:rsidRPr="00420F29">
        <w:rPr>
          <w:rFonts w:ascii="Times New Roman" w:hAnsi="Times New Roman" w:cs="Times New Roman"/>
          <w:sz w:val="28"/>
          <w:szCs w:val="24"/>
        </w:rPr>
        <w:t>оздание  образовательного пространства для всестороннего, гармоничного развития, воспитания и оздоровления детей в условиях ДОУ.</w:t>
      </w:r>
      <w:r w:rsidRPr="00420F29">
        <w:rPr>
          <w:rFonts w:ascii="Times New Roman" w:hAnsi="Times New Roman" w:cs="Times New Roman"/>
          <w:sz w:val="32"/>
          <w:szCs w:val="24"/>
        </w:rPr>
        <w:t xml:space="preserve"> </w:t>
      </w:r>
    </w:p>
    <w:p w:rsidR="00182293" w:rsidRPr="00182293" w:rsidRDefault="00182293" w:rsidP="00A127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Программа развития образовательно</w:t>
      </w:r>
      <w:r w:rsidR="00316504">
        <w:rPr>
          <w:rFonts w:ascii="Times New Roman" w:hAnsi="Times New Roman" w:cs="Times New Roman"/>
          <w:sz w:val="28"/>
          <w:szCs w:val="24"/>
        </w:rPr>
        <w:t>го учреждения</w:t>
      </w:r>
      <w:r>
        <w:rPr>
          <w:rFonts w:ascii="Times New Roman" w:hAnsi="Times New Roman" w:cs="Times New Roman"/>
          <w:sz w:val="28"/>
          <w:szCs w:val="24"/>
        </w:rPr>
        <w:t xml:space="preserve"> в настоящее время находится в разработке.</w:t>
      </w:r>
    </w:p>
    <w:p w:rsidR="00484447" w:rsidRPr="00B53183" w:rsidRDefault="008643B5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1.3. Структура и система управления образовательной организацией.</w:t>
      </w:r>
    </w:p>
    <w:p w:rsidR="008643B5" w:rsidRPr="00F53E36" w:rsidRDefault="008643B5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36">
        <w:rPr>
          <w:rFonts w:ascii="Times New Roman" w:hAnsi="Times New Roman" w:cs="Times New Roman"/>
          <w:sz w:val="28"/>
          <w:szCs w:val="28"/>
        </w:rPr>
        <w:t>В МБДОУ д/с № 15 «Руче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3E36">
        <w:rPr>
          <w:rFonts w:ascii="Times New Roman" w:hAnsi="Times New Roman" w:cs="Times New Roman"/>
          <w:sz w:val="28"/>
          <w:szCs w:val="28"/>
        </w:rPr>
        <w:t xml:space="preserve">к» создана структура управления в соответствии с целями и содержанием работы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Pr="00F53E36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8643B5" w:rsidRPr="00F53E36" w:rsidRDefault="008643B5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36">
        <w:rPr>
          <w:rFonts w:ascii="Times New Roman" w:hAnsi="Times New Roman" w:cs="Times New Roman"/>
          <w:sz w:val="28"/>
          <w:szCs w:val="28"/>
        </w:rPr>
        <w:t xml:space="preserve"> Управление дошкольным образовательным учреждением осуществляется в соо</w:t>
      </w:r>
      <w:r>
        <w:rPr>
          <w:rFonts w:ascii="Times New Roman" w:hAnsi="Times New Roman" w:cs="Times New Roman"/>
          <w:sz w:val="28"/>
          <w:szCs w:val="28"/>
        </w:rPr>
        <w:t>тветствии с законодательством Российской Федерации и У</w:t>
      </w:r>
      <w:r w:rsidRPr="00F53E36">
        <w:rPr>
          <w:rFonts w:ascii="Times New Roman" w:hAnsi="Times New Roman" w:cs="Times New Roman"/>
          <w:sz w:val="28"/>
          <w:szCs w:val="28"/>
        </w:rPr>
        <w:t>ставом МБДОУ д/с № 15 «Руче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3E36">
        <w:rPr>
          <w:rFonts w:ascii="Times New Roman" w:hAnsi="Times New Roman" w:cs="Times New Roman"/>
          <w:sz w:val="28"/>
          <w:szCs w:val="28"/>
        </w:rPr>
        <w:t xml:space="preserve">к» и строится на принципах единоначалия и самоуправления. </w:t>
      </w:r>
    </w:p>
    <w:p w:rsidR="008643B5" w:rsidRPr="00F53E36" w:rsidRDefault="008643B5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36">
        <w:rPr>
          <w:rFonts w:ascii="Times New Roman" w:hAnsi="Times New Roman" w:cs="Times New Roman"/>
          <w:sz w:val="28"/>
          <w:szCs w:val="28"/>
        </w:rPr>
        <w:t xml:space="preserve">Содержательная направленность в управлении ориентировала педагогов дошкольного образовательного учреждения на развитие и внедрение инноваций в образовательные и воспитательные технологии, координацию и стимулирование педагогического поиска с привлечением к управлению делами ДОУ родителей. </w:t>
      </w:r>
    </w:p>
    <w:p w:rsidR="008643B5" w:rsidRPr="00F53E36" w:rsidRDefault="008643B5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F53E36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Pr="00F53E36">
        <w:rPr>
          <w:rFonts w:ascii="Times New Roman" w:hAnsi="Times New Roman" w:cs="Times New Roman"/>
          <w:sz w:val="28"/>
          <w:szCs w:val="28"/>
        </w:rPr>
        <w:t>, прини</w:t>
      </w:r>
      <w:r>
        <w:rPr>
          <w:rFonts w:ascii="Times New Roman" w:hAnsi="Times New Roman" w:cs="Times New Roman"/>
          <w:sz w:val="28"/>
          <w:szCs w:val="28"/>
        </w:rPr>
        <w:t xml:space="preserve">мают непосредственное участие в </w:t>
      </w:r>
      <w:r w:rsidRPr="00F53E36">
        <w:rPr>
          <w:rFonts w:ascii="Times New Roman" w:hAnsi="Times New Roman" w:cs="Times New Roman"/>
          <w:sz w:val="28"/>
          <w:szCs w:val="28"/>
        </w:rPr>
        <w:t xml:space="preserve">реализации образовательного процесса, участвуют в обеспечении оптимального функционирования ДОУ как целостной социально-педагогической системы, обеспечении условий эффективной деятельности всех ее подсистем, а именно: </w:t>
      </w:r>
    </w:p>
    <w:p w:rsidR="008643B5" w:rsidRPr="00A0410C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36">
        <w:rPr>
          <w:rFonts w:ascii="Times New Roman" w:hAnsi="Times New Roman"/>
          <w:sz w:val="28"/>
          <w:szCs w:val="28"/>
        </w:rPr>
        <w:t xml:space="preserve">в моделировании системы ДОУ, определении его тенденций и </w:t>
      </w:r>
      <w:r w:rsidRPr="00A0410C">
        <w:rPr>
          <w:rFonts w:ascii="Times New Roman" w:hAnsi="Times New Roman"/>
          <w:sz w:val="28"/>
          <w:szCs w:val="28"/>
        </w:rPr>
        <w:t xml:space="preserve">перспектив развития; </w:t>
      </w:r>
    </w:p>
    <w:p w:rsidR="008643B5" w:rsidRPr="00F53E36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 xml:space="preserve">планировании работы; </w:t>
      </w:r>
    </w:p>
    <w:p w:rsidR="008643B5" w:rsidRPr="008979C2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 xml:space="preserve">кадровом обеспечении, координировании и регулировании </w:t>
      </w:r>
      <w:r w:rsidRPr="008979C2">
        <w:rPr>
          <w:rFonts w:ascii="Times New Roman" w:hAnsi="Times New Roman"/>
          <w:sz w:val="28"/>
          <w:szCs w:val="28"/>
        </w:rPr>
        <w:t xml:space="preserve">деятельности субъектов управления; </w:t>
      </w:r>
    </w:p>
    <w:p w:rsidR="008643B5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 xml:space="preserve">информационном обеспечении управления ДОУ (сбор, обработка, </w:t>
      </w:r>
      <w:r w:rsidRPr="008979C2">
        <w:rPr>
          <w:rFonts w:ascii="Times New Roman" w:hAnsi="Times New Roman"/>
          <w:sz w:val="28"/>
          <w:szCs w:val="28"/>
        </w:rPr>
        <w:t>организация выхода на различные у</w:t>
      </w:r>
      <w:r>
        <w:rPr>
          <w:rFonts w:ascii="Times New Roman" w:hAnsi="Times New Roman"/>
          <w:sz w:val="28"/>
          <w:szCs w:val="28"/>
        </w:rPr>
        <w:t>ровни и сохранение информации);</w:t>
      </w:r>
    </w:p>
    <w:p w:rsidR="008643B5" w:rsidRPr="008979C2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8979C2">
        <w:rPr>
          <w:rFonts w:ascii="Times New Roman" w:hAnsi="Times New Roman"/>
          <w:sz w:val="28"/>
          <w:szCs w:val="28"/>
        </w:rPr>
        <w:t>создании системы органов управления дошкольным учреждением,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C2">
        <w:rPr>
          <w:rFonts w:ascii="Times New Roman" w:hAnsi="Times New Roman"/>
          <w:sz w:val="28"/>
          <w:szCs w:val="28"/>
        </w:rPr>
        <w:t xml:space="preserve">руководстве их деятельностью; </w:t>
      </w:r>
    </w:p>
    <w:p w:rsidR="008643B5" w:rsidRPr="008979C2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 xml:space="preserve">обеспечении мер по сохранению и укреплению здоровья, социальной </w:t>
      </w:r>
      <w:r w:rsidRPr="008979C2">
        <w:rPr>
          <w:rFonts w:ascii="Times New Roman" w:hAnsi="Times New Roman"/>
          <w:sz w:val="28"/>
          <w:szCs w:val="28"/>
        </w:rPr>
        <w:t xml:space="preserve">защите работников, воспитанников ДОУ; </w:t>
      </w:r>
    </w:p>
    <w:p w:rsidR="008643B5" w:rsidRPr="008979C2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 xml:space="preserve">материально-техническом, финансовом обеспечении деятельности </w:t>
      </w:r>
      <w:r w:rsidRPr="008979C2">
        <w:rPr>
          <w:rFonts w:ascii="Times New Roman" w:hAnsi="Times New Roman"/>
          <w:sz w:val="28"/>
          <w:szCs w:val="28"/>
        </w:rPr>
        <w:t xml:space="preserve">ДОУ; </w:t>
      </w:r>
    </w:p>
    <w:p w:rsidR="008643B5" w:rsidRPr="008979C2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 xml:space="preserve">обеспечении цикличности управления ДОУ, координации контрольной </w:t>
      </w:r>
      <w:r w:rsidRPr="008979C2">
        <w:rPr>
          <w:rFonts w:ascii="Times New Roman" w:hAnsi="Times New Roman"/>
          <w:sz w:val="28"/>
          <w:szCs w:val="28"/>
        </w:rPr>
        <w:t xml:space="preserve">деятельности и ее анализа; </w:t>
      </w:r>
    </w:p>
    <w:p w:rsidR="008643B5" w:rsidRPr="008979C2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 xml:space="preserve">проведении инструктивно-методических совещаний с педагогическими </w:t>
      </w:r>
      <w:r w:rsidRPr="008979C2">
        <w:rPr>
          <w:rFonts w:ascii="Times New Roman" w:hAnsi="Times New Roman"/>
          <w:sz w:val="28"/>
          <w:szCs w:val="28"/>
        </w:rPr>
        <w:t xml:space="preserve">работниками по вопросам совершенствования образовательного процесса в ДОУ; </w:t>
      </w:r>
    </w:p>
    <w:p w:rsidR="008643B5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>развитии личности воспитанников средствами досуговой деятельности;</w:t>
      </w:r>
    </w:p>
    <w:p w:rsidR="008643B5" w:rsidRPr="00F53E36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 xml:space="preserve">соблюдении требований в ведении документации; </w:t>
      </w:r>
    </w:p>
    <w:p w:rsidR="008643B5" w:rsidRPr="00F53E36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 xml:space="preserve">управлении методической работой с педагогическими кадрами; </w:t>
      </w:r>
    </w:p>
    <w:p w:rsidR="008643B5" w:rsidRPr="008979C2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 xml:space="preserve">управлении взаимодействием ДОУ с семьей, социумом и </w:t>
      </w:r>
      <w:r w:rsidRPr="008979C2">
        <w:rPr>
          <w:rFonts w:ascii="Times New Roman" w:hAnsi="Times New Roman"/>
          <w:sz w:val="28"/>
          <w:szCs w:val="28"/>
        </w:rPr>
        <w:t xml:space="preserve">общественными организациями; </w:t>
      </w:r>
    </w:p>
    <w:p w:rsidR="008643B5" w:rsidRPr="008979C2" w:rsidRDefault="008643B5" w:rsidP="00E538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E36">
        <w:rPr>
          <w:rFonts w:ascii="Times New Roman" w:hAnsi="Times New Roman"/>
          <w:sz w:val="28"/>
          <w:szCs w:val="28"/>
        </w:rPr>
        <w:t xml:space="preserve">организации психолого-педагогического просвещения, помощи </w:t>
      </w:r>
      <w:r w:rsidRPr="008979C2">
        <w:rPr>
          <w:rFonts w:ascii="Times New Roman" w:hAnsi="Times New Roman"/>
          <w:sz w:val="28"/>
          <w:szCs w:val="28"/>
        </w:rPr>
        <w:t xml:space="preserve">родителям. </w:t>
      </w:r>
    </w:p>
    <w:p w:rsidR="008643B5" w:rsidRPr="00F53E36" w:rsidRDefault="008643B5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36">
        <w:rPr>
          <w:rFonts w:ascii="Times New Roman" w:hAnsi="Times New Roman" w:cs="Times New Roman"/>
          <w:sz w:val="28"/>
          <w:szCs w:val="28"/>
        </w:rPr>
        <w:t xml:space="preserve"> Важным в системе управления дошкольного учреждения является создание механизма, обеспечивающего включение всех участников педагогического процесса в управление. </w:t>
      </w:r>
    </w:p>
    <w:p w:rsidR="008643B5" w:rsidRPr="00A0410C" w:rsidRDefault="008643B5" w:rsidP="00A12709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sz w:val="28"/>
        </w:rPr>
        <w:t xml:space="preserve">Управляющая система   дошкольного образовательного учреждения </w:t>
      </w:r>
      <w:r>
        <w:rPr>
          <w:sz w:val="28"/>
        </w:rPr>
        <w:t xml:space="preserve">по </w:t>
      </w:r>
      <w:r w:rsidR="000D0451">
        <w:rPr>
          <w:sz w:val="28"/>
        </w:rPr>
        <w:t xml:space="preserve">сравнению с пришлым учебным годом не изменилась и </w:t>
      </w:r>
      <w:r w:rsidRPr="00A0410C">
        <w:rPr>
          <w:sz w:val="28"/>
        </w:rPr>
        <w:t>состоит из двух структур:</w:t>
      </w:r>
    </w:p>
    <w:p w:rsidR="008643B5" w:rsidRPr="00D7361E" w:rsidRDefault="008643B5" w:rsidP="00A1270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7361E">
        <w:rPr>
          <w:rStyle w:val="a3"/>
          <w:rFonts w:ascii="Times New Roman" w:hAnsi="Times New Roman" w:cs="Times New Roman"/>
          <w:color w:val="auto"/>
          <w:sz w:val="28"/>
        </w:rPr>
        <w:t xml:space="preserve">I структура - общественное управление: </w:t>
      </w:r>
    </w:p>
    <w:p w:rsidR="008643B5" w:rsidRPr="00A0410C" w:rsidRDefault="008643B5" w:rsidP="00E5380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Управляющий Совет - это коллегиальный орган, наделенный полномочиями по осуществлению управленческих функций, в состав которого входят сотрудники, родители (законные представители), представитель Учредителя и общественности;</w:t>
      </w:r>
    </w:p>
    <w:p w:rsidR="008643B5" w:rsidRPr="00A0410C" w:rsidRDefault="008643B5" w:rsidP="00E5380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Педагогический совет, в состав которого входят все педагоги;</w:t>
      </w:r>
    </w:p>
    <w:p w:rsidR="008643B5" w:rsidRPr="00A0410C" w:rsidRDefault="008643B5" w:rsidP="00E5380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Общее собрание трудового коллектива;</w:t>
      </w:r>
    </w:p>
    <w:p w:rsidR="008643B5" w:rsidRPr="00A0410C" w:rsidRDefault="008643B5" w:rsidP="00E5380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Общее родительское собрание.</w:t>
      </w:r>
    </w:p>
    <w:p w:rsidR="008643B5" w:rsidRPr="00A0410C" w:rsidRDefault="008643B5" w:rsidP="00A12709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sz w:val="28"/>
        </w:rPr>
        <w:t>Деятельность, которых регламентируется в соответствии с законодательством, Уставом дошкольного образовательного  учреждения.</w:t>
      </w:r>
    </w:p>
    <w:p w:rsidR="008643B5" w:rsidRPr="00D7361E" w:rsidRDefault="008643B5" w:rsidP="00A1270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7361E">
        <w:rPr>
          <w:rStyle w:val="a3"/>
          <w:rFonts w:ascii="Times New Roman" w:hAnsi="Times New Roman" w:cs="Times New Roman"/>
          <w:color w:val="auto"/>
          <w:sz w:val="28"/>
        </w:rPr>
        <w:t xml:space="preserve">II структура - административное управление, имеющее многоуровневую структуру: </w:t>
      </w:r>
    </w:p>
    <w:p w:rsidR="008643B5" w:rsidRPr="00A0410C" w:rsidRDefault="008643B5" w:rsidP="00A12709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rStyle w:val="af0"/>
          <w:sz w:val="28"/>
        </w:rPr>
        <w:t>1 уровень</w:t>
      </w:r>
      <w:r w:rsidRPr="00A0410C">
        <w:rPr>
          <w:sz w:val="28"/>
        </w:rPr>
        <w:t xml:space="preserve"> - заведующая МБДОУ д/с № 15 «Ручеёк». Управленческая деятельность заведующей обеспечивает:</w:t>
      </w:r>
    </w:p>
    <w:p w:rsidR="008643B5" w:rsidRPr="00A0410C" w:rsidRDefault="008643B5" w:rsidP="00E5380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материально - технические;</w:t>
      </w:r>
    </w:p>
    <w:p w:rsidR="008643B5" w:rsidRPr="00A0410C" w:rsidRDefault="008643B5" w:rsidP="00E5380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организационно – правовые;</w:t>
      </w:r>
    </w:p>
    <w:p w:rsidR="008643B5" w:rsidRPr="00A0410C" w:rsidRDefault="008643B5" w:rsidP="00E5380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кадровые;</w:t>
      </w:r>
    </w:p>
    <w:p w:rsidR="008643B5" w:rsidRPr="00A0410C" w:rsidRDefault="008643B5" w:rsidP="00E5380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социально - психологические условия для реализации функции управления воспитательно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0410C">
        <w:rPr>
          <w:rFonts w:ascii="Times New Roman" w:hAnsi="Times New Roman" w:cs="Times New Roman"/>
          <w:sz w:val="28"/>
          <w:szCs w:val="24"/>
        </w:rPr>
        <w:t>образовательным процессом в ДОУ.</w:t>
      </w:r>
    </w:p>
    <w:p w:rsidR="008643B5" w:rsidRPr="00A0410C" w:rsidRDefault="008643B5" w:rsidP="00A12709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sz w:val="28"/>
        </w:rPr>
        <w:lastRenderedPageBreak/>
        <w:t>Объект управления заведующей - весь коллектив.</w:t>
      </w:r>
    </w:p>
    <w:p w:rsidR="008643B5" w:rsidRPr="00A0410C" w:rsidRDefault="008643B5" w:rsidP="00A12709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rStyle w:val="af0"/>
          <w:sz w:val="28"/>
        </w:rPr>
        <w:t>2 уровень</w:t>
      </w:r>
      <w:r w:rsidRPr="00A0410C">
        <w:rPr>
          <w:sz w:val="28"/>
        </w:rPr>
        <w:t xml:space="preserve"> – </w:t>
      </w:r>
      <w:r>
        <w:rPr>
          <w:sz w:val="28"/>
        </w:rPr>
        <w:t>старший воспитатель</w:t>
      </w:r>
      <w:r w:rsidRPr="00A0410C">
        <w:rPr>
          <w:sz w:val="28"/>
        </w:rPr>
        <w:t xml:space="preserve">, заведующий хозяйством. Объект управления управленцев второго уровня </w:t>
      </w:r>
      <w:r>
        <w:rPr>
          <w:sz w:val="28"/>
        </w:rPr>
        <w:t>– это педагогические и учебно-</w:t>
      </w:r>
      <w:r w:rsidRPr="00A0410C">
        <w:rPr>
          <w:sz w:val="28"/>
        </w:rPr>
        <w:t>вспомогательные работники МБДОУ.</w:t>
      </w:r>
    </w:p>
    <w:p w:rsidR="008643B5" w:rsidRDefault="008643B5" w:rsidP="00A12709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rStyle w:val="af0"/>
          <w:sz w:val="28"/>
        </w:rPr>
        <w:t>3 уровень</w:t>
      </w:r>
      <w:r w:rsidRPr="00A0410C">
        <w:rPr>
          <w:sz w:val="28"/>
        </w:rPr>
        <w:t xml:space="preserve"> управления осуществляется педагогически</w:t>
      </w:r>
      <w:r>
        <w:rPr>
          <w:sz w:val="28"/>
        </w:rPr>
        <w:t>м и учебно-</w:t>
      </w:r>
      <w:r w:rsidRPr="00A0410C">
        <w:rPr>
          <w:sz w:val="28"/>
        </w:rPr>
        <w:t>вспомогательным персоналом. Объект управления –  это дети дошкольного возраста  и их родители (законные представители).</w:t>
      </w:r>
    </w:p>
    <w:p w:rsidR="008643B5" w:rsidRPr="00A0410C" w:rsidRDefault="008643B5" w:rsidP="00A12709">
      <w:pPr>
        <w:pStyle w:val="a4"/>
        <w:spacing w:before="0" w:beforeAutospacing="0" w:after="0" w:afterAutospacing="0"/>
        <w:ind w:firstLine="709"/>
        <w:jc w:val="both"/>
        <w:rPr>
          <w:sz w:val="32"/>
        </w:rPr>
      </w:pPr>
      <w:r w:rsidRPr="00A0410C">
        <w:rPr>
          <w:sz w:val="28"/>
        </w:rPr>
        <w:t>Координация деятельности аппарата управления дошкольного образовательного учреждения направлена на: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</w:t>
      </w:r>
      <w:r>
        <w:rPr>
          <w:sz w:val="28"/>
        </w:rPr>
        <w:t>стей на основе сотрудничества с</w:t>
      </w:r>
      <w:r w:rsidRPr="00A0410C">
        <w:rPr>
          <w:sz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A0410C">
        <w:rPr>
          <w:rFonts w:ascii="Verdana" w:hAnsi="Verdana"/>
          <w:color w:val="000000"/>
          <w:sz w:val="22"/>
          <w:szCs w:val="20"/>
        </w:rPr>
        <w:t> </w:t>
      </w:r>
    </w:p>
    <w:p w:rsidR="008643B5" w:rsidRDefault="008643B5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734" w:rsidRPr="00B53183" w:rsidRDefault="00262734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1.4. Нормативное обеспечение деятельности организации.</w:t>
      </w:r>
    </w:p>
    <w:p w:rsidR="00262734" w:rsidRDefault="00262734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48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МБДОУ д/с № 15 «Ручеек» осуществляется в соответствии с соблюдением основных законодательных и нормативных документов:</w:t>
      </w:r>
    </w:p>
    <w:p w:rsidR="00262734" w:rsidRPr="007700B0" w:rsidRDefault="00262734" w:rsidP="00E53809">
      <w:pPr>
        <w:pStyle w:val="Style4"/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7700B0">
        <w:rPr>
          <w:spacing w:val="-10"/>
          <w:sz w:val="28"/>
          <w:szCs w:val="28"/>
        </w:rPr>
        <w:t>Федеральн</w:t>
      </w:r>
      <w:r>
        <w:rPr>
          <w:spacing w:val="-10"/>
          <w:sz w:val="28"/>
          <w:szCs w:val="28"/>
        </w:rPr>
        <w:t>ым</w:t>
      </w:r>
      <w:r w:rsidRPr="007700B0">
        <w:rPr>
          <w:spacing w:val="-10"/>
          <w:sz w:val="28"/>
          <w:szCs w:val="28"/>
        </w:rPr>
        <w:t xml:space="preserve">  </w:t>
      </w:r>
      <w:r w:rsidRPr="007700B0">
        <w:rPr>
          <w:rStyle w:val="FontStyle40"/>
          <w:sz w:val="28"/>
          <w:szCs w:val="28"/>
        </w:rPr>
        <w:t>закон</w:t>
      </w:r>
      <w:r>
        <w:rPr>
          <w:rStyle w:val="FontStyle40"/>
          <w:sz w:val="28"/>
          <w:szCs w:val="28"/>
        </w:rPr>
        <w:t>ом</w:t>
      </w:r>
      <w:r w:rsidRPr="007700B0">
        <w:rPr>
          <w:rStyle w:val="FontStyle40"/>
          <w:sz w:val="28"/>
          <w:szCs w:val="28"/>
        </w:rPr>
        <w:t xml:space="preserve">   «Об образовании в Российской Федерации»</w:t>
      </w:r>
      <w:r w:rsidRPr="007700B0">
        <w:rPr>
          <w:sz w:val="28"/>
          <w:szCs w:val="28"/>
        </w:rPr>
        <w:t xml:space="preserve"> </w:t>
      </w:r>
      <w:r w:rsidRPr="007700B0">
        <w:rPr>
          <w:rStyle w:val="FontStyle40"/>
          <w:sz w:val="28"/>
          <w:szCs w:val="28"/>
        </w:rPr>
        <w:t>от 29.12.2012 г. №  273-ФЗ.</w:t>
      </w:r>
      <w:r w:rsidRPr="007700B0">
        <w:rPr>
          <w:sz w:val="28"/>
          <w:szCs w:val="28"/>
        </w:rPr>
        <w:t xml:space="preserve"> </w:t>
      </w:r>
    </w:p>
    <w:p w:rsidR="00262734" w:rsidRPr="007700B0" w:rsidRDefault="00262734" w:rsidP="00E53809">
      <w:pPr>
        <w:pStyle w:val="Style4"/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7700B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700B0">
        <w:rPr>
          <w:sz w:val="28"/>
          <w:szCs w:val="28"/>
        </w:rPr>
        <w:t xml:space="preserve">  Министерства образования и науки Российской Федерации от 17.10.2013 г.  № 1155 «Об утверждении федерального государственного образовательного стандарта дошкольного образования» (Зарегистрировано в Минюсте России 14.11.2013 г. № 30384).</w:t>
      </w:r>
    </w:p>
    <w:p w:rsidR="00262734" w:rsidRPr="007700B0" w:rsidRDefault="00262734" w:rsidP="00E53809">
      <w:pPr>
        <w:pStyle w:val="Style4"/>
        <w:widowControl/>
        <w:numPr>
          <w:ilvl w:val="0"/>
          <w:numId w:val="4"/>
        </w:numPr>
        <w:spacing w:line="240" w:lineRule="auto"/>
        <w:jc w:val="both"/>
        <w:rPr>
          <w:sz w:val="28"/>
        </w:rPr>
      </w:pPr>
      <w:r w:rsidRPr="007700B0">
        <w:rPr>
          <w:sz w:val="28"/>
        </w:rPr>
        <w:t>«Санитарно-эпидемиологическими требованиями  к устройству, содержанию и организации режима работы в дошкольных организациях». Санитарно-эпидемиологическими правилами и нормативами СанПиН 2.4.1.3049-13, утвержденными постановлением Главного государственного санитарного врача Российской Федерации от 15 мая 2013 года № 26.</w:t>
      </w:r>
    </w:p>
    <w:p w:rsidR="00262734" w:rsidRPr="007700B0" w:rsidRDefault="00262734" w:rsidP="00E53809">
      <w:pPr>
        <w:pStyle w:val="Style4"/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7700B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700B0">
        <w:rPr>
          <w:sz w:val="28"/>
          <w:szCs w:val="28"/>
        </w:rPr>
        <w:t xml:space="preserve">  Министерства образования и науки Российской Федерации от 13.08.2013г. №</w:t>
      </w:r>
      <w:r w:rsidR="00AC1E79">
        <w:rPr>
          <w:sz w:val="28"/>
          <w:szCs w:val="28"/>
        </w:rPr>
        <w:t xml:space="preserve"> </w:t>
      </w:r>
      <w:r w:rsidRPr="007700B0">
        <w:rPr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62734" w:rsidRPr="007700B0" w:rsidRDefault="00262734" w:rsidP="00E53809">
      <w:pPr>
        <w:pStyle w:val="Style4"/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7700B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700B0">
        <w:rPr>
          <w:sz w:val="28"/>
          <w:szCs w:val="28"/>
        </w:rPr>
        <w:t xml:space="preserve"> Министерства здравоохранения и социального развития РФ от 26.08.2010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696410" w:rsidRDefault="00696410" w:rsidP="00696410">
      <w:pPr>
        <w:pStyle w:val="aa"/>
        <w:ind w:left="720"/>
        <w:jc w:val="center"/>
        <w:rPr>
          <w:rFonts w:ascii="Times New Roman" w:hAnsi="Times New Roman"/>
          <w:sz w:val="24"/>
          <w:szCs w:val="24"/>
        </w:rPr>
      </w:pPr>
    </w:p>
    <w:p w:rsidR="00696410" w:rsidRPr="00696410" w:rsidRDefault="00696410" w:rsidP="00696410">
      <w:pPr>
        <w:pStyle w:val="aa"/>
        <w:ind w:left="720"/>
        <w:jc w:val="center"/>
        <w:rPr>
          <w:rFonts w:ascii="Times New Roman" w:hAnsi="Times New Roman"/>
          <w:sz w:val="28"/>
          <w:szCs w:val="28"/>
        </w:rPr>
      </w:pPr>
      <w:r w:rsidRPr="00696410">
        <w:rPr>
          <w:rFonts w:ascii="Times New Roman" w:hAnsi="Times New Roman"/>
          <w:sz w:val="28"/>
          <w:szCs w:val="28"/>
        </w:rPr>
        <w:lastRenderedPageBreak/>
        <w:t>Реестр локальных нормативных актов</w:t>
      </w:r>
    </w:p>
    <w:p w:rsidR="00696410" w:rsidRPr="00696410" w:rsidRDefault="00696410" w:rsidP="00696410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96410" w:rsidTr="00696410">
        <w:tc>
          <w:tcPr>
            <w:tcW w:w="4361" w:type="dxa"/>
          </w:tcPr>
          <w:p w:rsidR="00696410" w:rsidRDefault="00696410" w:rsidP="006964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локального акта</w:t>
            </w:r>
          </w:p>
        </w:tc>
        <w:tc>
          <w:tcPr>
            <w:tcW w:w="5210" w:type="dxa"/>
          </w:tcPr>
          <w:p w:rsidR="00696410" w:rsidRDefault="00696410" w:rsidP="006964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</w:tr>
      <w:tr w:rsidR="00696410" w:rsidTr="00696410">
        <w:tc>
          <w:tcPr>
            <w:tcW w:w="9571" w:type="dxa"/>
            <w:gridSpan w:val="2"/>
          </w:tcPr>
          <w:p w:rsidR="00696410" w:rsidRPr="00761CDD" w:rsidRDefault="00696410" w:rsidP="006964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1CDD">
              <w:rPr>
                <w:rFonts w:ascii="Times New Roman" w:hAnsi="Times New Roman"/>
                <w:sz w:val="24"/>
                <w:szCs w:val="24"/>
              </w:rPr>
              <w:t>Локальные  нормативные  акты,  регламентирующие  права  и  обязанности  участников образовательного процесса</w:t>
            </w:r>
          </w:p>
        </w:tc>
      </w:tr>
      <w:tr w:rsidR="00696410" w:rsidTr="00696410">
        <w:tc>
          <w:tcPr>
            <w:tcW w:w="4361" w:type="dxa"/>
          </w:tcPr>
          <w:p w:rsidR="00696410" w:rsidRPr="00772F4E" w:rsidRDefault="00696410" w:rsidP="00696410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Устав МБ</w:t>
            </w:r>
            <w:r w:rsidRPr="00772F4E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  <w:p w:rsidR="00696410" w:rsidRDefault="00696410" w:rsidP="00696410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410" w:rsidRDefault="00696410" w:rsidP="00696410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410" w:rsidRDefault="00696410" w:rsidP="00696410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F4E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вносимые в устав </w:t>
            </w:r>
          </w:p>
          <w:p w:rsidR="00E16C5A" w:rsidRDefault="00E16C5A" w:rsidP="00696410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C5A" w:rsidRDefault="00E16C5A" w:rsidP="00696410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C5A" w:rsidRPr="00772F4E" w:rsidRDefault="00E16C5A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F4E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вносимые в устав </w:t>
            </w:r>
          </w:p>
        </w:tc>
        <w:tc>
          <w:tcPr>
            <w:tcW w:w="5210" w:type="dxa"/>
          </w:tcPr>
          <w:p w:rsidR="00696410" w:rsidRDefault="00696410" w:rsidP="006964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образования Администрации г. Усть-Илимска № 528 от 22.09.2014.</w:t>
            </w:r>
          </w:p>
          <w:p w:rsidR="00696410" w:rsidRDefault="00696410" w:rsidP="006964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образования Администрации</w:t>
            </w:r>
            <w:r w:rsidR="00E16C5A">
              <w:rPr>
                <w:rFonts w:ascii="Times New Roman" w:hAnsi="Times New Roman"/>
                <w:sz w:val="24"/>
                <w:szCs w:val="24"/>
              </w:rPr>
              <w:t xml:space="preserve"> г. Усть-Илимска № 528  от 10.09.2015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16C5A" w:rsidRDefault="00E16C5A" w:rsidP="006964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образования Администрации г. Усть-Илимска № 86  от 17.02.2016 г.</w:t>
            </w:r>
          </w:p>
        </w:tc>
      </w:tr>
      <w:tr w:rsidR="00696410" w:rsidTr="00696410">
        <w:tc>
          <w:tcPr>
            <w:tcW w:w="4361" w:type="dxa"/>
          </w:tcPr>
          <w:p w:rsidR="00696410" w:rsidRDefault="00696410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B78">
              <w:rPr>
                <w:rFonts w:ascii="Times New Roman" w:hAnsi="Times New Roman"/>
                <w:sz w:val="24"/>
                <w:szCs w:val="24"/>
              </w:rPr>
              <w:t>Коллективный договор</w:t>
            </w:r>
          </w:p>
          <w:p w:rsidR="00696410" w:rsidRDefault="00696410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96410" w:rsidRDefault="00E16C5A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583 от 16.03</w:t>
            </w:r>
            <w:r w:rsidR="00696410">
              <w:rPr>
                <w:rFonts w:ascii="Times New Roman" w:hAnsi="Times New Roman"/>
                <w:sz w:val="24"/>
                <w:szCs w:val="24"/>
              </w:rPr>
              <w:t>.2016г.</w:t>
            </w:r>
          </w:p>
        </w:tc>
      </w:tr>
      <w:tr w:rsidR="00696410" w:rsidTr="00696410">
        <w:tc>
          <w:tcPr>
            <w:tcW w:w="4361" w:type="dxa"/>
          </w:tcPr>
          <w:p w:rsidR="00696410" w:rsidRPr="003F02AB" w:rsidRDefault="00696410" w:rsidP="00E16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F02AB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поря</w:t>
            </w:r>
            <w:r w:rsidR="00B360E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A3FEB">
              <w:rPr>
                <w:rFonts w:ascii="Times New Roman" w:hAnsi="Times New Roman"/>
                <w:color w:val="000000"/>
                <w:sz w:val="24"/>
                <w:szCs w:val="24"/>
              </w:rPr>
              <w:t>ке приема детей в Муниципальное</w:t>
            </w:r>
            <w:r w:rsidR="00B36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0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FEB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дошкольное образовательное учреждение</w:t>
            </w:r>
            <w:r w:rsidR="00B36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6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«Детский сад № 15 «Ручеёк»</w:t>
            </w:r>
          </w:p>
        </w:tc>
        <w:tc>
          <w:tcPr>
            <w:tcW w:w="5210" w:type="dxa"/>
          </w:tcPr>
          <w:p w:rsidR="00696410" w:rsidRDefault="00E16C5A" w:rsidP="00E16C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53 от 14.11.2016</w:t>
            </w:r>
            <w:r w:rsidR="0069641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96410" w:rsidTr="00696410">
        <w:tc>
          <w:tcPr>
            <w:tcW w:w="4361" w:type="dxa"/>
          </w:tcPr>
          <w:p w:rsidR="00696410" w:rsidRPr="003F02AB" w:rsidRDefault="00696410" w:rsidP="00B360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F0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о группе компенсирующей направленности для детей </w:t>
            </w:r>
            <w:r w:rsidR="00B36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общим недоразвитием речи Муниципального </w:t>
            </w:r>
            <w:r w:rsidR="00B360ED" w:rsidRPr="003F0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60ED">
              <w:rPr>
                <w:rFonts w:ascii="Times New Roman" w:hAnsi="Times New Roman"/>
                <w:color w:val="000000"/>
                <w:sz w:val="24"/>
                <w:szCs w:val="24"/>
              </w:rPr>
              <w:t>бюджетного дошкольного образовательного учреждения  «Детский сад № 15 «Ручеёк»</w:t>
            </w:r>
          </w:p>
        </w:tc>
        <w:tc>
          <w:tcPr>
            <w:tcW w:w="5210" w:type="dxa"/>
          </w:tcPr>
          <w:p w:rsidR="00696410" w:rsidRDefault="00B360ED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40 от 01.09</w:t>
            </w:r>
            <w:r w:rsidR="00696410">
              <w:rPr>
                <w:rFonts w:ascii="Times New Roman" w:hAnsi="Times New Roman"/>
                <w:sz w:val="24"/>
                <w:szCs w:val="24"/>
              </w:rPr>
              <w:t>.2015г.</w:t>
            </w:r>
          </w:p>
        </w:tc>
      </w:tr>
      <w:tr w:rsidR="00696410" w:rsidTr="00696410">
        <w:tc>
          <w:tcPr>
            <w:tcW w:w="4361" w:type="dxa"/>
          </w:tcPr>
          <w:p w:rsidR="00696410" w:rsidRPr="003F02AB" w:rsidRDefault="00696410" w:rsidP="00B360E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о порядке и основаниях перевода, отчисления и восстановления воспитанников </w:t>
            </w:r>
            <w:r w:rsidR="00B36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B360ED" w:rsidRPr="003F0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60ED">
              <w:rPr>
                <w:rFonts w:ascii="Times New Roman" w:hAnsi="Times New Roman"/>
                <w:color w:val="000000"/>
                <w:sz w:val="24"/>
                <w:szCs w:val="24"/>
              </w:rPr>
              <w:t>бюджетного дошкольного образовательного учреждения  «Детский сад № 15 «Ручеёк»</w:t>
            </w:r>
          </w:p>
        </w:tc>
        <w:tc>
          <w:tcPr>
            <w:tcW w:w="5210" w:type="dxa"/>
          </w:tcPr>
          <w:p w:rsidR="00696410" w:rsidRDefault="00B360ED" w:rsidP="00B360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51 от 27.08</w:t>
            </w:r>
            <w:r w:rsidR="00696410"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</w:tr>
      <w:tr w:rsidR="00696410" w:rsidTr="00696410">
        <w:tc>
          <w:tcPr>
            <w:tcW w:w="4361" w:type="dxa"/>
          </w:tcPr>
          <w:p w:rsidR="00696410" w:rsidRPr="00E17729" w:rsidRDefault="00696410" w:rsidP="0069641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729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"Порядок оформления возникновения, приостановления и прекращения образовательных отношений с воспитанниками и (или) родителями (законными представителями) несовершеннолетних воспитанников"</w:t>
            </w:r>
          </w:p>
        </w:tc>
        <w:tc>
          <w:tcPr>
            <w:tcW w:w="5210" w:type="dxa"/>
          </w:tcPr>
          <w:p w:rsidR="00696410" w:rsidRDefault="00B360ED" w:rsidP="00B360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81 от 01.09</w:t>
            </w:r>
            <w:r w:rsidR="00696410">
              <w:rPr>
                <w:rFonts w:ascii="Times New Roman" w:hAnsi="Times New Roman"/>
                <w:sz w:val="24"/>
                <w:szCs w:val="24"/>
              </w:rPr>
              <w:t xml:space="preserve">.2014г., </w:t>
            </w:r>
          </w:p>
        </w:tc>
      </w:tr>
      <w:tr w:rsidR="00696410" w:rsidTr="00696410">
        <w:tc>
          <w:tcPr>
            <w:tcW w:w="4361" w:type="dxa"/>
          </w:tcPr>
          <w:p w:rsidR="00696410" w:rsidRPr="000634B2" w:rsidRDefault="00696410" w:rsidP="0069641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4B2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 </w:t>
            </w:r>
          </w:p>
        </w:tc>
        <w:tc>
          <w:tcPr>
            <w:tcW w:w="5210" w:type="dxa"/>
          </w:tcPr>
          <w:p w:rsidR="00696410" w:rsidRDefault="00B360ED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98 от 04.09.2014</w:t>
            </w:r>
            <w:r w:rsidR="0069641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96410" w:rsidTr="00696410">
        <w:tc>
          <w:tcPr>
            <w:tcW w:w="4361" w:type="dxa"/>
          </w:tcPr>
          <w:p w:rsidR="00696410" w:rsidRPr="00007FDE" w:rsidRDefault="00696410" w:rsidP="00B360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07FDE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="00B360ED" w:rsidRPr="00007FDE">
              <w:rPr>
                <w:rFonts w:ascii="Times New Roman" w:hAnsi="Times New Roman"/>
                <w:sz w:val="24"/>
                <w:szCs w:val="24"/>
              </w:rPr>
              <w:t xml:space="preserve"> об оказании дополнительных платных услуг</w:t>
            </w:r>
          </w:p>
        </w:tc>
        <w:tc>
          <w:tcPr>
            <w:tcW w:w="5210" w:type="dxa"/>
          </w:tcPr>
          <w:p w:rsidR="00696410" w:rsidRDefault="00696410" w:rsidP="0005367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007FDE">
              <w:rPr>
                <w:rFonts w:ascii="Times New Roman" w:hAnsi="Times New Roman"/>
                <w:sz w:val="24"/>
                <w:szCs w:val="24"/>
              </w:rPr>
              <w:t xml:space="preserve"> 64 от 01.09.2015</w:t>
            </w:r>
          </w:p>
        </w:tc>
      </w:tr>
      <w:tr w:rsidR="00696410" w:rsidTr="00696410">
        <w:tc>
          <w:tcPr>
            <w:tcW w:w="9571" w:type="dxa"/>
            <w:gridSpan w:val="2"/>
          </w:tcPr>
          <w:p w:rsidR="00696410" w:rsidRPr="007E70AD" w:rsidRDefault="00696410" w:rsidP="006964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AD">
              <w:rPr>
                <w:rFonts w:ascii="Times New Roman" w:hAnsi="Times New Roman"/>
                <w:sz w:val="24"/>
                <w:szCs w:val="24"/>
              </w:rPr>
              <w:t>Локальные  нормативные  акты,  регламентирующие  деятельность  органов</w:t>
            </w:r>
          </w:p>
          <w:p w:rsidR="00696410" w:rsidRDefault="00696410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0AD">
              <w:rPr>
                <w:rFonts w:ascii="Times New Roman" w:hAnsi="Times New Roman"/>
                <w:sz w:val="24"/>
                <w:szCs w:val="24"/>
              </w:rPr>
              <w:t xml:space="preserve">общественного самоуправления в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дошкольной учреждении</w:t>
            </w:r>
          </w:p>
        </w:tc>
      </w:tr>
      <w:tr w:rsidR="00696410" w:rsidTr="00696410">
        <w:tc>
          <w:tcPr>
            <w:tcW w:w="4361" w:type="dxa"/>
          </w:tcPr>
          <w:p w:rsidR="00696410" w:rsidRDefault="0057347A" w:rsidP="006A3F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</w:t>
            </w:r>
          </w:p>
        </w:tc>
        <w:tc>
          <w:tcPr>
            <w:tcW w:w="5210" w:type="dxa"/>
          </w:tcPr>
          <w:p w:rsidR="00696410" w:rsidRDefault="0057347A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81 от 01.09.2014</w:t>
            </w:r>
          </w:p>
        </w:tc>
      </w:tr>
      <w:tr w:rsidR="00696410" w:rsidTr="00696410">
        <w:tc>
          <w:tcPr>
            <w:tcW w:w="4361" w:type="dxa"/>
          </w:tcPr>
          <w:p w:rsidR="00696410" w:rsidRDefault="0057347A" w:rsidP="006A3F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Управляющем Совете</w:t>
            </w:r>
          </w:p>
        </w:tc>
        <w:tc>
          <w:tcPr>
            <w:tcW w:w="5210" w:type="dxa"/>
          </w:tcPr>
          <w:p w:rsidR="00696410" w:rsidRDefault="0057347A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81 от 01.09.2014</w:t>
            </w:r>
          </w:p>
        </w:tc>
      </w:tr>
      <w:tr w:rsidR="00696410" w:rsidTr="00696410">
        <w:tc>
          <w:tcPr>
            <w:tcW w:w="4361" w:type="dxa"/>
          </w:tcPr>
          <w:p w:rsidR="00696410" w:rsidRDefault="006A3FEB" w:rsidP="006A3F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Общем родительском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собрании</w:t>
            </w:r>
          </w:p>
        </w:tc>
        <w:tc>
          <w:tcPr>
            <w:tcW w:w="5210" w:type="dxa"/>
          </w:tcPr>
          <w:p w:rsidR="00696410" w:rsidRDefault="006A3FEB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 № 81 от 01.09.2014</w:t>
            </w:r>
          </w:p>
        </w:tc>
      </w:tr>
      <w:tr w:rsidR="006A3FEB" w:rsidTr="00696410">
        <w:tc>
          <w:tcPr>
            <w:tcW w:w="4361" w:type="dxa"/>
          </w:tcPr>
          <w:p w:rsidR="006A3FEB" w:rsidRDefault="006A3FEB" w:rsidP="006A3F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об общем собрании трудового коллектива</w:t>
            </w:r>
          </w:p>
        </w:tc>
        <w:tc>
          <w:tcPr>
            <w:tcW w:w="5210" w:type="dxa"/>
          </w:tcPr>
          <w:p w:rsidR="006A3FEB" w:rsidRDefault="006A3FEB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81 от 01.09.2014</w:t>
            </w:r>
          </w:p>
        </w:tc>
      </w:tr>
      <w:tr w:rsidR="00696410" w:rsidTr="00696410">
        <w:tc>
          <w:tcPr>
            <w:tcW w:w="9571" w:type="dxa"/>
            <w:gridSpan w:val="2"/>
          </w:tcPr>
          <w:p w:rsidR="00696410" w:rsidRPr="006A3FEB" w:rsidRDefault="00696410" w:rsidP="006A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EB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регламентирующие организацию внутренней оценки качества образования</w:t>
            </w:r>
          </w:p>
        </w:tc>
      </w:tr>
      <w:tr w:rsidR="00696410" w:rsidTr="00696410">
        <w:tc>
          <w:tcPr>
            <w:tcW w:w="4361" w:type="dxa"/>
          </w:tcPr>
          <w:p w:rsidR="00696410" w:rsidRPr="00D61104" w:rsidRDefault="00696410" w:rsidP="006964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1104"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="006A3FEB">
              <w:rPr>
                <w:rFonts w:ascii="Times New Roman" w:hAnsi="Times New Roman"/>
                <w:sz w:val="24"/>
                <w:szCs w:val="24"/>
              </w:rPr>
              <w:t xml:space="preserve"> об обеспечении функционирования</w:t>
            </w:r>
          </w:p>
          <w:p w:rsidR="00696410" w:rsidRDefault="00696410" w:rsidP="006A3F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1104">
              <w:rPr>
                <w:rFonts w:ascii="Times New Roman" w:hAnsi="Times New Roman"/>
                <w:sz w:val="24"/>
                <w:szCs w:val="24"/>
              </w:rPr>
              <w:t xml:space="preserve">внутренней системе оценки качества образования в </w:t>
            </w:r>
            <w:r w:rsidR="006A3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Муниципальном </w:t>
            </w:r>
            <w:r w:rsidR="006A3FEB" w:rsidRPr="003F0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FEB">
              <w:rPr>
                <w:rFonts w:ascii="Times New Roman" w:hAnsi="Times New Roman"/>
                <w:color w:val="000000"/>
                <w:sz w:val="24"/>
                <w:szCs w:val="24"/>
              </w:rPr>
              <w:t>бюджетном дошкольном образовательном учреждении  «Детский сад № 15 «Ручеёк»</w:t>
            </w:r>
          </w:p>
        </w:tc>
        <w:tc>
          <w:tcPr>
            <w:tcW w:w="5210" w:type="dxa"/>
          </w:tcPr>
          <w:p w:rsidR="00696410" w:rsidRDefault="00696410" w:rsidP="0069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6A3FEB">
              <w:rPr>
                <w:rFonts w:ascii="Times New Roman" w:hAnsi="Times New Roman"/>
                <w:sz w:val="24"/>
                <w:szCs w:val="24"/>
              </w:rPr>
              <w:t xml:space="preserve"> 99 от 05.09.2014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07C38" w:rsidRPr="00207C38" w:rsidRDefault="00207C38" w:rsidP="00A12709">
      <w:pPr>
        <w:tabs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38" w:rsidRPr="00B53183" w:rsidRDefault="00207C38" w:rsidP="00A1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113226" w:rsidRPr="00B53183" w:rsidRDefault="00207C38" w:rsidP="007D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2.1. Сведения о реализуемых образовательных программах.</w:t>
      </w:r>
    </w:p>
    <w:p w:rsidR="00E13E2E" w:rsidRPr="00696410" w:rsidRDefault="00E74C3C" w:rsidP="0011322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8"/>
          <w:szCs w:val="32"/>
        </w:rPr>
        <w:t xml:space="preserve">Образовательная деятельность в </w:t>
      </w:r>
      <w:r w:rsidRPr="00AC1ACC">
        <w:rPr>
          <w:rFonts w:ascii="Times New Roman" w:hAnsi="Times New Roman" w:cs="Times New Roman"/>
          <w:spacing w:val="-8"/>
          <w:sz w:val="28"/>
          <w:szCs w:val="32"/>
        </w:rPr>
        <w:t>МБДОУ д/с № 15 «Ручеёк»</w:t>
      </w:r>
      <w:r>
        <w:rPr>
          <w:rFonts w:ascii="Times New Roman" w:hAnsi="Times New Roman" w:cs="Times New Roman"/>
          <w:spacing w:val="-8"/>
          <w:sz w:val="28"/>
          <w:szCs w:val="32"/>
        </w:rPr>
        <w:t xml:space="preserve"> </w:t>
      </w:r>
      <w:r w:rsidRPr="00AC1ACC">
        <w:rPr>
          <w:rFonts w:ascii="Times New Roman" w:hAnsi="Times New Roman" w:cs="Times New Roman"/>
          <w:spacing w:val="-8"/>
          <w:sz w:val="28"/>
          <w:szCs w:val="32"/>
        </w:rPr>
        <w:t>осуществляется</w:t>
      </w:r>
      <w:r>
        <w:rPr>
          <w:rFonts w:ascii="Times New Roman" w:hAnsi="Times New Roman" w:cs="Times New Roman"/>
          <w:spacing w:val="-8"/>
          <w:sz w:val="28"/>
          <w:szCs w:val="32"/>
        </w:rPr>
        <w:t xml:space="preserve"> на уровне дошкольного образования.</w:t>
      </w:r>
      <w:r w:rsidR="00113226" w:rsidRPr="00113226">
        <w:rPr>
          <w:rFonts w:ascii="Times New Roman" w:hAnsi="Times New Roman"/>
          <w:sz w:val="24"/>
          <w:szCs w:val="24"/>
        </w:rPr>
        <w:t xml:space="preserve"> </w:t>
      </w:r>
    </w:p>
    <w:p w:rsidR="00E74C3C" w:rsidRPr="00113226" w:rsidRDefault="00113226" w:rsidP="00113226">
      <w:pPr>
        <w:pStyle w:val="aa"/>
        <w:ind w:firstLine="708"/>
        <w:jc w:val="both"/>
        <w:rPr>
          <w:rFonts w:ascii="Times New Roman" w:hAnsi="Times New Roman"/>
          <w:sz w:val="28"/>
          <w:szCs w:val="24"/>
        </w:rPr>
      </w:pPr>
      <w:r w:rsidRPr="00113226">
        <w:rPr>
          <w:rFonts w:ascii="Times New Roman" w:hAnsi="Times New Roman"/>
          <w:sz w:val="28"/>
          <w:szCs w:val="24"/>
        </w:rPr>
        <w:t xml:space="preserve">Форма обучения </w:t>
      </w:r>
      <w:r>
        <w:rPr>
          <w:rFonts w:ascii="Times New Roman" w:hAnsi="Times New Roman"/>
          <w:sz w:val="28"/>
          <w:szCs w:val="24"/>
        </w:rPr>
        <w:t>–</w:t>
      </w:r>
      <w:r w:rsidRPr="00113226">
        <w:rPr>
          <w:rFonts w:ascii="Times New Roman" w:hAnsi="Times New Roman"/>
          <w:sz w:val="28"/>
          <w:szCs w:val="24"/>
        </w:rPr>
        <w:t> очная.</w:t>
      </w:r>
      <w:r w:rsidRPr="00113226">
        <w:rPr>
          <w:rFonts w:ascii="Times New Roman" w:hAnsi="Times New Roman"/>
          <w:sz w:val="24"/>
          <w:szCs w:val="24"/>
        </w:rPr>
        <w:t xml:space="preserve"> </w:t>
      </w:r>
      <w:r w:rsidRPr="00113226">
        <w:rPr>
          <w:rFonts w:ascii="Times New Roman" w:hAnsi="Times New Roman"/>
          <w:sz w:val="28"/>
          <w:szCs w:val="24"/>
        </w:rPr>
        <w:t>Язык обучения</w:t>
      </w:r>
      <w:r w:rsidR="00E13E2E" w:rsidRPr="00E13E2E">
        <w:rPr>
          <w:rFonts w:ascii="Times New Roman" w:hAnsi="Times New Roman"/>
          <w:sz w:val="28"/>
          <w:szCs w:val="24"/>
        </w:rPr>
        <w:t xml:space="preserve"> </w:t>
      </w:r>
      <w:r w:rsidRPr="0011322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–</w:t>
      </w:r>
      <w:r w:rsidR="00E13E2E" w:rsidRPr="00E13E2E">
        <w:rPr>
          <w:rFonts w:ascii="Times New Roman" w:hAnsi="Times New Roman"/>
          <w:sz w:val="28"/>
          <w:szCs w:val="24"/>
        </w:rPr>
        <w:t xml:space="preserve"> </w:t>
      </w:r>
      <w:r w:rsidRPr="00113226">
        <w:rPr>
          <w:rFonts w:ascii="Times New Roman" w:hAnsi="Times New Roman"/>
          <w:sz w:val="28"/>
          <w:szCs w:val="24"/>
        </w:rPr>
        <w:t>русский.</w:t>
      </w:r>
    </w:p>
    <w:p w:rsidR="00AC1ACC" w:rsidRPr="00AC1ACC" w:rsidRDefault="00AC1ACC" w:rsidP="00AC1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C1ACC">
        <w:rPr>
          <w:rFonts w:ascii="Times New Roman" w:hAnsi="Times New Roman" w:cs="Times New Roman"/>
          <w:spacing w:val="-8"/>
          <w:sz w:val="28"/>
          <w:szCs w:val="32"/>
        </w:rPr>
        <w:t xml:space="preserve">Процесс воспитания и образования дошкольников </w:t>
      </w:r>
      <w:r w:rsidR="00E74C3C">
        <w:rPr>
          <w:rFonts w:ascii="Times New Roman" w:hAnsi="Times New Roman" w:cs="Times New Roman"/>
          <w:spacing w:val="-8"/>
          <w:sz w:val="28"/>
          <w:szCs w:val="32"/>
        </w:rPr>
        <w:t>реализуется</w:t>
      </w:r>
      <w:r w:rsidR="00E74C3C" w:rsidRPr="00AC1ACC">
        <w:rPr>
          <w:rFonts w:ascii="Times New Roman" w:hAnsi="Times New Roman" w:cs="Times New Roman"/>
          <w:spacing w:val="-8"/>
          <w:sz w:val="28"/>
          <w:szCs w:val="32"/>
        </w:rPr>
        <w:t xml:space="preserve"> </w:t>
      </w:r>
      <w:r w:rsidRPr="00AC1ACC">
        <w:rPr>
          <w:rFonts w:ascii="Times New Roman" w:hAnsi="Times New Roman" w:cs="Times New Roman"/>
          <w:spacing w:val="-8"/>
          <w:sz w:val="28"/>
          <w:szCs w:val="32"/>
        </w:rPr>
        <w:t xml:space="preserve">на </w:t>
      </w:r>
      <w:r w:rsidR="003908D7">
        <w:rPr>
          <w:rFonts w:ascii="Times New Roman" w:hAnsi="Times New Roman" w:cs="Times New Roman"/>
          <w:spacing w:val="-8"/>
          <w:sz w:val="28"/>
          <w:szCs w:val="32"/>
        </w:rPr>
        <w:t xml:space="preserve"> </w:t>
      </w:r>
      <w:r w:rsidRPr="00AC1ACC">
        <w:rPr>
          <w:rFonts w:ascii="Times New Roman" w:hAnsi="Times New Roman" w:cs="Times New Roman"/>
          <w:spacing w:val="-8"/>
          <w:sz w:val="28"/>
          <w:szCs w:val="32"/>
        </w:rPr>
        <w:t xml:space="preserve">основе Основной образовательной программы дошкольного образования МБДОУ д/с № 15 «Ручеёк», которая </w:t>
      </w:r>
      <w:r w:rsidRPr="00AC1ACC">
        <w:rPr>
          <w:rFonts w:ascii="Times New Roman" w:hAnsi="Times New Roman" w:cs="Times New Roman"/>
          <w:sz w:val="28"/>
          <w:szCs w:val="32"/>
        </w:rPr>
        <w:t xml:space="preserve">является нормативно – управленческим документом, обеспечивающим целостный образовательный процесс в ДОУ. </w:t>
      </w:r>
    </w:p>
    <w:p w:rsidR="00AC1ACC" w:rsidRDefault="00AC1ACC" w:rsidP="00AC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1ACC">
        <w:rPr>
          <w:rFonts w:ascii="Times New Roman" w:hAnsi="Times New Roman" w:cs="Times New Roman"/>
          <w:sz w:val="28"/>
          <w:szCs w:val="24"/>
        </w:rPr>
        <w:t>Обязательная часть Программы выстроена в соответствии с «Программой воспитания  и  обучения  в детском  саду»  под  редакцией  М.А.Васильевой, В.В.Гербовой, Т.С.Комаровой.</w:t>
      </w:r>
    </w:p>
    <w:p w:rsidR="00541955" w:rsidRPr="00AC1ACC" w:rsidRDefault="00541955" w:rsidP="00AC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f1"/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41955" w:rsidRPr="003908D7" w:rsidTr="009F0D87">
        <w:trPr>
          <w:jc w:val="center"/>
        </w:trPr>
        <w:tc>
          <w:tcPr>
            <w:tcW w:w="3190" w:type="dxa"/>
            <w:vAlign w:val="center"/>
          </w:tcPr>
          <w:p w:rsidR="00541955" w:rsidRPr="009F1F65" w:rsidRDefault="00541955" w:rsidP="009F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65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3190" w:type="dxa"/>
            <w:vAlign w:val="center"/>
          </w:tcPr>
          <w:p w:rsidR="00541955" w:rsidRPr="006C41A0" w:rsidRDefault="00541955" w:rsidP="009F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утверждения программы </w:t>
            </w:r>
          </w:p>
        </w:tc>
        <w:tc>
          <w:tcPr>
            <w:tcW w:w="3191" w:type="dxa"/>
            <w:vAlign w:val="center"/>
          </w:tcPr>
          <w:p w:rsidR="00541955" w:rsidRPr="009F1F65" w:rsidRDefault="00541955" w:rsidP="00A7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 данной образовательной программе</w:t>
            </w:r>
          </w:p>
        </w:tc>
      </w:tr>
      <w:tr w:rsidR="00541955" w:rsidRPr="003908D7" w:rsidTr="009F0D87">
        <w:trPr>
          <w:jc w:val="center"/>
        </w:trPr>
        <w:tc>
          <w:tcPr>
            <w:tcW w:w="3190" w:type="dxa"/>
          </w:tcPr>
          <w:p w:rsidR="00541955" w:rsidRPr="003908D7" w:rsidRDefault="00541955" w:rsidP="009F0D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8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ая</w:t>
            </w:r>
            <w:r w:rsidRPr="003908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ая </w:t>
            </w:r>
            <w:r w:rsidRPr="003908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3908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дошкольного образования МБДОУ д/с № 15 «Ручеёк»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41955" w:rsidRPr="006C41A0" w:rsidRDefault="006C41A0" w:rsidP="009F0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A0">
              <w:rPr>
                <w:rFonts w:ascii="Times New Roman" w:hAnsi="Times New Roman" w:cs="Times New Roman"/>
                <w:sz w:val="24"/>
                <w:szCs w:val="24"/>
              </w:rPr>
              <w:t>Приказ № 41 от 02.09.2015 г.</w:t>
            </w:r>
          </w:p>
        </w:tc>
        <w:tc>
          <w:tcPr>
            <w:tcW w:w="3191" w:type="dxa"/>
          </w:tcPr>
          <w:p w:rsidR="009F1F65" w:rsidRDefault="009F1F65" w:rsidP="009F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55" w:rsidRPr="003908D7" w:rsidRDefault="00541955" w:rsidP="009F0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8D7">
              <w:rPr>
                <w:rFonts w:ascii="Times New Roman" w:hAnsi="Times New Roman" w:cs="Times New Roman"/>
                <w:sz w:val="24"/>
                <w:szCs w:val="24"/>
              </w:rPr>
              <w:t>243 ребенка.</w:t>
            </w:r>
          </w:p>
        </w:tc>
      </w:tr>
    </w:tbl>
    <w:p w:rsidR="00316504" w:rsidRDefault="00316504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07C38" w:rsidRPr="00B53183" w:rsidRDefault="00207C38" w:rsidP="007D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2.2. Организация образовательного процесса.</w:t>
      </w:r>
    </w:p>
    <w:p w:rsidR="00542268" w:rsidRPr="00316504" w:rsidRDefault="00542268" w:rsidP="00A12709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504">
        <w:rPr>
          <w:rFonts w:ascii="Times New Roman" w:hAnsi="Times New Roman" w:cs="Times New Roman"/>
          <w:bCs/>
          <w:sz w:val="28"/>
          <w:szCs w:val="28"/>
        </w:rPr>
        <w:t xml:space="preserve">ДОУ функционирует в </w:t>
      </w:r>
      <w:r w:rsidRPr="00316504">
        <w:rPr>
          <w:rFonts w:ascii="Times New Roman" w:hAnsi="Times New Roman" w:cs="Times New Roman"/>
          <w:iCs/>
          <w:sz w:val="28"/>
          <w:szCs w:val="28"/>
        </w:rPr>
        <w:t>двенадцатичасовом режиме при пятидневной рабочей неделе, суббота, воскресенье – выходные</w:t>
      </w:r>
      <w:r w:rsidRPr="00316504">
        <w:rPr>
          <w:rFonts w:ascii="Times New Roman" w:hAnsi="Times New Roman" w:cs="Times New Roman"/>
          <w:bCs/>
          <w:sz w:val="28"/>
          <w:szCs w:val="28"/>
        </w:rPr>
        <w:t xml:space="preserve">, длительность пребывания воспитанников с </w:t>
      </w:r>
      <w:r w:rsidRPr="00316504">
        <w:rPr>
          <w:rFonts w:ascii="Times New Roman" w:hAnsi="Times New Roman" w:cs="Times New Roman"/>
          <w:iCs/>
          <w:sz w:val="28"/>
          <w:szCs w:val="28"/>
        </w:rPr>
        <w:t>7-00 до19-00 часов.</w:t>
      </w:r>
    </w:p>
    <w:p w:rsidR="00542268" w:rsidRPr="00316504" w:rsidRDefault="00542268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504">
        <w:rPr>
          <w:rFonts w:ascii="Times New Roman" w:hAnsi="Times New Roman" w:cs="Times New Roman"/>
          <w:sz w:val="28"/>
          <w:szCs w:val="28"/>
        </w:rPr>
        <w:t>С сентября 2015 года в ДОУ функционирует группа</w:t>
      </w:r>
      <w:r w:rsidRPr="00316504">
        <w:rPr>
          <w:rFonts w:ascii="Times New Roman" w:hAnsi="Times New Roman" w:cs="Times New Roman"/>
          <w:bCs/>
          <w:sz w:val="28"/>
          <w:szCs w:val="28"/>
        </w:rPr>
        <w:t xml:space="preserve">  компенсирующей направленности для детей с тяжелыми нарушениями речи (ОНР). </w:t>
      </w:r>
      <w:r w:rsidR="00B50F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908D7">
        <w:rPr>
          <w:rFonts w:ascii="Times New Roman" w:hAnsi="Times New Roman" w:cs="Times New Roman"/>
          <w:bCs/>
          <w:sz w:val="28"/>
          <w:szCs w:val="28"/>
        </w:rPr>
        <w:t xml:space="preserve"> 2016-2017 </w:t>
      </w:r>
      <w:r w:rsidRPr="00316504">
        <w:rPr>
          <w:rFonts w:ascii="Times New Roman" w:hAnsi="Times New Roman" w:cs="Times New Roman"/>
          <w:bCs/>
          <w:sz w:val="28"/>
          <w:szCs w:val="28"/>
        </w:rPr>
        <w:t xml:space="preserve"> учебно</w:t>
      </w:r>
      <w:r w:rsidR="00B50F4B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316504">
        <w:rPr>
          <w:rFonts w:ascii="Times New Roman" w:hAnsi="Times New Roman" w:cs="Times New Roman"/>
          <w:bCs/>
          <w:sz w:val="28"/>
          <w:szCs w:val="28"/>
        </w:rPr>
        <w:t>год</w:t>
      </w:r>
      <w:r w:rsidR="00B50F4B">
        <w:rPr>
          <w:rFonts w:ascii="Times New Roman" w:hAnsi="Times New Roman" w:cs="Times New Roman"/>
          <w:bCs/>
          <w:sz w:val="28"/>
          <w:szCs w:val="28"/>
        </w:rPr>
        <w:t>у</w:t>
      </w:r>
      <w:r w:rsidRPr="00316504">
        <w:rPr>
          <w:rFonts w:ascii="Times New Roman" w:hAnsi="Times New Roman" w:cs="Times New Roman"/>
          <w:bCs/>
          <w:sz w:val="28"/>
          <w:szCs w:val="28"/>
        </w:rPr>
        <w:t xml:space="preserve"> функционир</w:t>
      </w:r>
      <w:r w:rsidR="00B50F4B">
        <w:rPr>
          <w:rFonts w:ascii="Times New Roman" w:hAnsi="Times New Roman" w:cs="Times New Roman"/>
          <w:bCs/>
          <w:sz w:val="28"/>
          <w:szCs w:val="28"/>
        </w:rPr>
        <w:t xml:space="preserve">овало </w:t>
      </w:r>
      <w:r w:rsidRPr="00316504">
        <w:rPr>
          <w:rFonts w:ascii="Times New Roman" w:hAnsi="Times New Roman" w:cs="Times New Roman"/>
          <w:bCs/>
          <w:sz w:val="28"/>
          <w:szCs w:val="28"/>
        </w:rPr>
        <w:t>12 групп. Из них:</w:t>
      </w:r>
    </w:p>
    <w:p w:rsidR="00541955" w:rsidRPr="00541955" w:rsidRDefault="00542268" w:rsidP="00A12709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541955">
        <w:rPr>
          <w:rFonts w:ascii="Times New Roman" w:hAnsi="Times New Roman"/>
          <w:sz w:val="28"/>
          <w:szCs w:val="28"/>
        </w:rPr>
        <w:t xml:space="preserve">первая младшая группа </w:t>
      </w:r>
      <w:r w:rsidR="00541955" w:rsidRPr="00541955">
        <w:rPr>
          <w:rFonts w:ascii="Times New Roman" w:hAnsi="Times New Roman"/>
          <w:sz w:val="28"/>
          <w:szCs w:val="24"/>
        </w:rPr>
        <w:t>№ 01 «Ягодка» –  23 ребенка,</w:t>
      </w:r>
    </w:p>
    <w:p w:rsidR="00541955" w:rsidRPr="00541955" w:rsidRDefault="00541955" w:rsidP="00541955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541955">
        <w:rPr>
          <w:rFonts w:ascii="Times New Roman" w:hAnsi="Times New Roman"/>
          <w:sz w:val="28"/>
          <w:szCs w:val="24"/>
        </w:rPr>
        <w:t>первая младшая группа № 06 «Малышок» – 23 ребенка,</w:t>
      </w:r>
    </w:p>
    <w:p w:rsidR="00542268" w:rsidRPr="00541955" w:rsidRDefault="00542268" w:rsidP="00541955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41955">
        <w:rPr>
          <w:rFonts w:ascii="Times New Roman" w:hAnsi="Times New Roman"/>
          <w:sz w:val="28"/>
          <w:szCs w:val="24"/>
        </w:rPr>
        <w:t xml:space="preserve">вторая младшая группа  </w:t>
      </w:r>
      <w:r w:rsidR="00541955" w:rsidRPr="00541955">
        <w:rPr>
          <w:rFonts w:ascii="Times New Roman" w:hAnsi="Times New Roman"/>
          <w:sz w:val="28"/>
          <w:szCs w:val="28"/>
        </w:rPr>
        <w:t>№ 02 «Кораблик» –</w:t>
      </w:r>
      <w:r w:rsidR="00541955" w:rsidRPr="00541955">
        <w:rPr>
          <w:rFonts w:ascii="Times New Roman" w:hAnsi="Times New Roman"/>
          <w:sz w:val="28"/>
          <w:szCs w:val="24"/>
        </w:rPr>
        <w:t>23 ребенка,</w:t>
      </w:r>
    </w:p>
    <w:p w:rsidR="00541955" w:rsidRPr="00541955" w:rsidRDefault="00542268" w:rsidP="00A12709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541955">
        <w:rPr>
          <w:rFonts w:ascii="Times New Roman" w:hAnsi="Times New Roman"/>
          <w:sz w:val="28"/>
          <w:szCs w:val="24"/>
        </w:rPr>
        <w:t xml:space="preserve">вторая младшая группа  </w:t>
      </w:r>
      <w:r w:rsidR="00541955" w:rsidRPr="00541955">
        <w:rPr>
          <w:rFonts w:ascii="Times New Roman" w:hAnsi="Times New Roman"/>
          <w:sz w:val="28"/>
          <w:szCs w:val="24"/>
        </w:rPr>
        <w:t>№ 11 «Капелька» – 21 ребенок.</w:t>
      </w:r>
    </w:p>
    <w:p w:rsidR="00542268" w:rsidRPr="00541955" w:rsidRDefault="00541955" w:rsidP="00A12709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541955">
        <w:rPr>
          <w:rFonts w:ascii="Times New Roman" w:hAnsi="Times New Roman"/>
          <w:sz w:val="28"/>
          <w:szCs w:val="24"/>
        </w:rPr>
        <w:t xml:space="preserve">средняя группа  </w:t>
      </w:r>
      <w:r w:rsidR="00542268" w:rsidRPr="00541955">
        <w:rPr>
          <w:rFonts w:ascii="Times New Roman" w:hAnsi="Times New Roman"/>
          <w:sz w:val="28"/>
          <w:szCs w:val="24"/>
        </w:rPr>
        <w:t>№ 05 «Ветерок» –  22 ребенка,</w:t>
      </w:r>
    </w:p>
    <w:p w:rsidR="00541955" w:rsidRPr="00541955" w:rsidRDefault="00542268" w:rsidP="00A12709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541955">
        <w:rPr>
          <w:rFonts w:ascii="Times New Roman" w:hAnsi="Times New Roman"/>
          <w:sz w:val="28"/>
          <w:szCs w:val="24"/>
        </w:rPr>
        <w:lastRenderedPageBreak/>
        <w:t xml:space="preserve">средняя группа  </w:t>
      </w:r>
      <w:r w:rsidR="00541955" w:rsidRPr="00541955">
        <w:rPr>
          <w:rFonts w:ascii="Times New Roman" w:hAnsi="Times New Roman"/>
          <w:sz w:val="28"/>
          <w:szCs w:val="24"/>
        </w:rPr>
        <w:t>№ 10 «Радуга» – 23 ребенка,</w:t>
      </w:r>
    </w:p>
    <w:p w:rsidR="00541955" w:rsidRPr="00541955" w:rsidRDefault="00542268" w:rsidP="00541955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541955">
        <w:rPr>
          <w:rFonts w:ascii="Times New Roman" w:hAnsi="Times New Roman"/>
          <w:sz w:val="28"/>
          <w:szCs w:val="24"/>
        </w:rPr>
        <w:t xml:space="preserve">старшая группа </w:t>
      </w:r>
      <w:r w:rsidR="00541955" w:rsidRPr="00541955">
        <w:rPr>
          <w:rFonts w:ascii="Times New Roman" w:hAnsi="Times New Roman"/>
          <w:sz w:val="28"/>
          <w:szCs w:val="24"/>
        </w:rPr>
        <w:t>№ 09 «Солнышко» –  23 ребенка,</w:t>
      </w:r>
    </w:p>
    <w:p w:rsidR="00541955" w:rsidRPr="00541955" w:rsidRDefault="00541955" w:rsidP="00541955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541955">
        <w:rPr>
          <w:rFonts w:ascii="Times New Roman" w:hAnsi="Times New Roman"/>
          <w:sz w:val="28"/>
          <w:szCs w:val="24"/>
        </w:rPr>
        <w:t xml:space="preserve">старшая группа № 08  «Почемучка» – 22 ребенка, </w:t>
      </w:r>
    </w:p>
    <w:p w:rsidR="00541955" w:rsidRPr="00541955" w:rsidRDefault="00541955" w:rsidP="00541955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541955">
        <w:rPr>
          <w:rFonts w:ascii="Times New Roman" w:hAnsi="Times New Roman"/>
          <w:sz w:val="28"/>
          <w:szCs w:val="24"/>
        </w:rPr>
        <w:t>подготовительная  группа № 04 «Ромашка» –  20 детей,</w:t>
      </w:r>
    </w:p>
    <w:p w:rsidR="00541955" w:rsidRPr="00541955" w:rsidRDefault="00541955" w:rsidP="00541955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541955">
        <w:rPr>
          <w:rFonts w:ascii="Times New Roman" w:hAnsi="Times New Roman"/>
          <w:sz w:val="28"/>
          <w:szCs w:val="24"/>
        </w:rPr>
        <w:t>подготовительная  группа № 03 «Непоседы» – 20 детей,</w:t>
      </w:r>
    </w:p>
    <w:p w:rsidR="00541955" w:rsidRPr="00541955" w:rsidRDefault="00541955" w:rsidP="00541955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541955">
        <w:rPr>
          <w:rFonts w:ascii="Times New Roman" w:hAnsi="Times New Roman"/>
          <w:sz w:val="28"/>
          <w:szCs w:val="24"/>
        </w:rPr>
        <w:t>подготовительная  группа № 12 «Улыбка» –  20 детей,</w:t>
      </w:r>
    </w:p>
    <w:p w:rsidR="00BB5354" w:rsidRPr="00541955" w:rsidRDefault="00541955" w:rsidP="00541955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541955">
        <w:rPr>
          <w:rFonts w:ascii="Times New Roman" w:hAnsi="Times New Roman"/>
          <w:sz w:val="28"/>
          <w:szCs w:val="24"/>
        </w:rPr>
        <w:t>подготовительная логопедическая группа № 07 «Колобок» – 14детей.</w:t>
      </w:r>
    </w:p>
    <w:p w:rsidR="00567BF2" w:rsidRPr="0021366B" w:rsidRDefault="00567BF2" w:rsidP="0056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66B">
        <w:rPr>
          <w:rFonts w:ascii="Times New Roman" w:hAnsi="Times New Roman" w:cs="Times New Roman"/>
          <w:sz w:val="28"/>
          <w:szCs w:val="28"/>
        </w:rPr>
        <w:t>Воспитательно-о</w:t>
      </w:r>
      <w:r w:rsidRPr="00213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бразовательная деятельность осуществляется в первую и во вторую половину дня, в летнее время в соответствии с погодными условиями  осуществляем образовательную деятельность на игровой площадке  во время прогулки.  Соблюдая  нормы </w:t>
      </w:r>
      <w:r w:rsidRPr="0021366B">
        <w:rPr>
          <w:rFonts w:ascii="Times New Roman" w:hAnsi="Times New Roman" w:cs="Times New Roman"/>
          <w:sz w:val="28"/>
          <w:szCs w:val="28"/>
        </w:rPr>
        <w:t xml:space="preserve">СанПиН 2.4.1.3049-13 организуем  </w:t>
      </w:r>
      <w:r w:rsidRPr="00213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непрерывную непосредственную  образовательную деятельность с дошкольниками </w:t>
      </w:r>
      <w:r w:rsidRPr="0021366B">
        <w:rPr>
          <w:rFonts w:ascii="Times New Roman" w:hAnsi="Times New Roman" w:cs="Times New Roman"/>
          <w:sz w:val="28"/>
          <w:szCs w:val="28"/>
        </w:rPr>
        <w:t>п</w:t>
      </w:r>
      <w:r w:rsidRPr="0021366B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родолжительность, которой составляет:</w:t>
      </w:r>
    </w:p>
    <w:p w:rsidR="00567BF2" w:rsidRPr="0021366B" w:rsidRDefault="00567BF2" w:rsidP="00567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66B">
        <w:rPr>
          <w:rFonts w:ascii="Times New Roman" w:hAnsi="Times New Roman" w:cs="Times New Roman"/>
          <w:sz w:val="28"/>
          <w:szCs w:val="28"/>
          <w:shd w:val="clear" w:color="auto" w:fill="FFFFFF"/>
        </w:rPr>
        <w:t>С 2 до 3 лет – до 10 мин.</w:t>
      </w:r>
      <w:r w:rsidRPr="00213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F2" w:rsidRPr="0021366B" w:rsidRDefault="00567BF2" w:rsidP="00567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 до 4 лет – до 15 мин. </w:t>
      </w:r>
    </w:p>
    <w:p w:rsidR="00567BF2" w:rsidRPr="0021366B" w:rsidRDefault="00567BF2" w:rsidP="00567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66B">
        <w:rPr>
          <w:rFonts w:ascii="Times New Roman" w:hAnsi="Times New Roman" w:cs="Times New Roman"/>
          <w:sz w:val="28"/>
          <w:szCs w:val="28"/>
          <w:shd w:val="clear" w:color="auto" w:fill="FFFFFF"/>
        </w:rPr>
        <w:t>С 4 до 5 лет – до 20 мин.</w:t>
      </w:r>
    </w:p>
    <w:p w:rsidR="00567BF2" w:rsidRPr="0021366B" w:rsidRDefault="00567BF2" w:rsidP="00567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66B">
        <w:rPr>
          <w:rFonts w:ascii="Times New Roman" w:hAnsi="Times New Roman" w:cs="Times New Roman"/>
          <w:sz w:val="28"/>
          <w:szCs w:val="28"/>
          <w:shd w:val="clear" w:color="auto" w:fill="FFFFFF"/>
        </w:rPr>
        <w:t>С 5 до 6 лет – до 25 мин.</w:t>
      </w:r>
    </w:p>
    <w:p w:rsidR="00567BF2" w:rsidRPr="0021366B" w:rsidRDefault="00567BF2" w:rsidP="00567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66B">
        <w:rPr>
          <w:rFonts w:ascii="Times New Roman" w:hAnsi="Times New Roman" w:cs="Times New Roman"/>
          <w:sz w:val="28"/>
          <w:szCs w:val="28"/>
          <w:shd w:val="clear" w:color="auto" w:fill="FFFFFF"/>
        </w:rPr>
        <w:t>С 6 до 7 лет – 25-30 мин.</w:t>
      </w:r>
    </w:p>
    <w:p w:rsidR="00B76A31" w:rsidRPr="0021366B" w:rsidRDefault="00B76A31" w:rsidP="00B7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66B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дошкольном образовательном учреждении неизбежно сопровождается интеллектуальной, психологической и  физиологической нагрузкой, поэтому  образовательная нагрузка и формы ее организации соответствуют возрастным и психофизиологическим возможностям ребенка. </w:t>
      </w:r>
    </w:p>
    <w:p w:rsidR="00B76A31" w:rsidRDefault="00B76A31" w:rsidP="00FA0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25C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специалисты ДОУ учитывая принципы возрастной педагогики и психологии, выстраивают образовательную деятельность с детьми на адекватных возрасту формах работы и решают программные образовательные задачи  через организацию совместной образовательной деятельности взрослого и детей  и самостоятельной деятельности дошкольников. </w:t>
      </w:r>
    </w:p>
    <w:p w:rsidR="00FA072A" w:rsidRDefault="00FA072A" w:rsidP="00FA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C8">
        <w:rPr>
          <w:rFonts w:ascii="Times New Roman" w:hAnsi="Times New Roman" w:cs="Times New Roman"/>
          <w:sz w:val="28"/>
          <w:szCs w:val="28"/>
        </w:rPr>
        <w:t>Для  профилактики  утомления  д</w:t>
      </w:r>
      <w:r w:rsidR="00D942B8">
        <w:rPr>
          <w:rFonts w:ascii="Times New Roman" w:hAnsi="Times New Roman" w:cs="Times New Roman"/>
          <w:sz w:val="28"/>
          <w:szCs w:val="28"/>
        </w:rPr>
        <w:t>ошкольников</w:t>
      </w:r>
      <w:r w:rsidRPr="00FB04C8">
        <w:rPr>
          <w:rFonts w:ascii="Times New Roman" w:hAnsi="Times New Roman" w:cs="Times New Roman"/>
          <w:sz w:val="28"/>
          <w:szCs w:val="28"/>
        </w:rPr>
        <w:t xml:space="preserve"> организованные образовательные  формы, направленные на умственное развитие,</w:t>
      </w:r>
      <w:r w:rsidRPr="00FB04C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B04C8">
        <w:rPr>
          <w:rFonts w:ascii="Times New Roman" w:hAnsi="Times New Roman" w:cs="Times New Roman"/>
          <w:sz w:val="28"/>
          <w:szCs w:val="28"/>
        </w:rPr>
        <w:t xml:space="preserve">сочетаются    с  музыкальными,  физкультурными  занятиями-играми. </w:t>
      </w:r>
    </w:p>
    <w:p w:rsidR="00714937" w:rsidRPr="00B2725C" w:rsidRDefault="00567BF2" w:rsidP="0082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66B">
        <w:rPr>
          <w:rFonts w:ascii="Times New Roman" w:hAnsi="Times New Roman" w:cs="Times New Roman"/>
          <w:sz w:val="28"/>
          <w:szCs w:val="28"/>
        </w:rPr>
        <w:t xml:space="preserve">Работа,  требующая повышенной познавательной активности и умственного напряжения от детей, проводятся </w:t>
      </w:r>
      <w:r w:rsidR="00B76A3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1366B">
        <w:rPr>
          <w:rFonts w:ascii="Times New Roman" w:hAnsi="Times New Roman" w:cs="Times New Roman"/>
          <w:sz w:val="28"/>
          <w:szCs w:val="28"/>
        </w:rPr>
        <w:t>в первую половину дня и в дни наиболее высокой работоспособности дошкольников (вторник, среда) и сочета</w:t>
      </w:r>
      <w:r w:rsidR="00824E75">
        <w:rPr>
          <w:rFonts w:ascii="Times New Roman" w:hAnsi="Times New Roman" w:cs="Times New Roman"/>
          <w:sz w:val="28"/>
          <w:szCs w:val="28"/>
        </w:rPr>
        <w:t>е</w:t>
      </w:r>
      <w:r w:rsidRPr="0021366B">
        <w:rPr>
          <w:rFonts w:ascii="Times New Roman" w:hAnsi="Times New Roman" w:cs="Times New Roman"/>
          <w:sz w:val="28"/>
          <w:szCs w:val="28"/>
        </w:rPr>
        <w:t xml:space="preserve">тся с физкультурными и музыкальными занятиями. В середине совместной образовательной деятельности проводится физкультминутка. Особое внимание уделяется организации двигательной активности детей. 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 </w:t>
      </w:r>
    </w:p>
    <w:p w:rsidR="00E0719B" w:rsidRPr="00FB04C8" w:rsidRDefault="00A80C24" w:rsidP="00E07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Основу организации </w:t>
      </w:r>
      <w:r w:rsidRPr="00FB04C8">
        <w:rPr>
          <w:rFonts w:ascii="Times New Roman" w:hAnsi="Times New Roman"/>
          <w:sz w:val="28"/>
          <w:szCs w:val="24"/>
        </w:rPr>
        <w:t>образовательного процесса составляет комплексно-тематический принцип планирования</w:t>
      </w:r>
      <w:r>
        <w:rPr>
          <w:rFonts w:ascii="Times New Roman" w:hAnsi="Times New Roman"/>
          <w:sz w:val="28"/>
          <w:szCs w:val="24"/>
        </w:rPr>
        <w:t xml:space="preserve">, который </w:t>
      </w:r>
      <w:r w:rsidRPr="00FB04C8">
        <w:rPr>
          <w:rFonts w:ascii="Times New Roman" w:hAnsi="Times New Roman" w:cs="Times New Roman"/>
          <w:sz w:val="28"/>
          <w:szCs w:val="28"/>
        </w:rPr>
        <w:t xml:space="preserve">выстраивается вокруг одной центральной темы, что дает больше возможности для развития </w:t>
      </w:r>
      <w:r w:rsidRPr="00FB04C8">
        <w:rPr>
          <w:rFonts w:ascii="Times New Roman" w:hAnsi="Times New Roman" w:cs="Times New Roman"/>
          <w:sz w:val="28"/>
          <w:szCs w:val="28"/>
        </w:rPr>
        <w:lastRenderedPageBreak/>
        <w:t xml:space="preserve">детей. </w:t>
      </w:r>
      <w:r w:rsidR="00265C51">
        <w:rPr>
          <w:rFonts w:ascii="Times New Roman" w:hAnsi="Times New Roman" w:cs="Times New Roman"/>
          <w:sz w:val="28"/>
          <w:szCs w:val="28"/>
        </w:rPr>
        <w:t>Кроме того, т</w:t>
      </w:r>
      <w:r w:rsidRPr="00FB04C8">
        <w:rPr>
          <w:rFonts w:ascii="Times New Roman" w:hAnsi="Times New Roman" w:cs="Times New Roman"/>
          <w:sz w:val="28"/>
          <w:szCs w:val="28"/>
        </w:rPr>
        <w:t>ематический принцип построения образовательного процесса позволил ввести региональные и культурные компоненты, с учетом</w:t>
      </w:r>
      <w:r w:rsidR="00E0719B" w:rsidRPr="00E0719B">
        <w:rPr>
          <w:rFonts w:ascii="Times New Roman" w:hAnsi="Times New Roman" w:cs="Times New Roman"/>
          <w:sz w:val="28"/>
          <w:szCs w:val="28"/>
        </w:rPr>
        <w:t xml:space="preserve"> </w:t>
      </w:r>
      <w:r w:rsidR="00E0719B" w:rsidRPr="00FB04C8">
        <w:rPr>
          <w:rFonts w:ascii="Times New Roman" w:hAnsi="Times New Roman" w:cs="Times New Roman"/>
          <w:sz w:val="28"/>
          <w:szCs w:val="28"/>
        </w:rPr>
        <w:t>особенностей нашего ДОУ и особенности  проживания в Сибирском регионе.</w:t>
      </w:r>
    </w:p>
    <w:p w:rsidR="00D00D52" w:rsidRPr="00A80C24" w:rsidRDefault="00D00D52" w:rsidP="002F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38" w:rsidRPr="00B53183" w:rsidRDefault="00207C38" w:rsidP="007D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2.3. Результаты образовательной деятельности.</w:t>
      </w:r>
    </w:p>
    <w:p w:rsidR="004A2B59" w:rsidRPr="004A2B59" w:rsidRDefault="004A2B59" w:rsidP="0016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ДО</w:t>
      </w:r>
      <w:r w:rsidR="006E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4A2B5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освоению основной образовательной программы в виде педагогического мониторинга были</w:t>
      </w:r>
      <w:r w:rsidR="00F5007C">
        <w:rPr>
          <w:rFonts w:ascii="Times New Roman" w:hAnsi="Times New Roman" w:cs="Times New Roman"/>
          <w:sz w:val="28"/>
          <w:szCs w:val="28"/>
        </w:rPr>
        <w:t xml:space="preserve"> подведены воспитателями всех возрастных групп, на основании которых педагоги выстроили индивидуальные траектории каждого ребенка.</w:t>
      </w:r>
    </w:p>
    <w:p w:rsidR="004A2B59" w:rsidRPr="004A2B59" w:rsidRDefault="00F5007C" w:rsidP="0016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специалистами дошкольной образовательной организации также был проведен анализ мониторинговых исследований по узкой направленности.</w:t>
      </w:r>
    </w:p>
    <w:p w:rsidR="00CB2F01" w:rsidRPr="00CB2F01" w:rsidRDefault="00CB2F01" w:rsidP="00165B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01">
        <w:rPr>
          <w:rFonts w:ascii="Times New Roman" w:hAnsi="Times New Roman" w:cs="Times New Roman"/>
          <w:i/>
          <w:sz w:val="28"/>
          <w:szCs w:val="28"/>
        </w:rPr>
        <w:t xml:space="preserve">Результаты коррекционной работы с детьми </w:t>
      </w:r>
      <w:r w:rsidR="00165B96">
        <w:rPr>
          <w:rFonts w:ascii="Times New Roman" w:hAnsi="Times New Roman" w:cs="Times New Roman"/>
          <w:i/>
          <w:sz w:val="28"/>
          <w:szCs w:val="28"/>
        </w:rPr>
        <w:t xml:space="preserve">группы </w:t>
      </w:r>
      <w:r w:rsidRPr="00CB2F01">
        <w:rPr>
          <w:rFonts w:ascii="Times New Roman" w:hAnsi="Times New Roman" w:cs="Times New Roman"/>
          <w:i/>
          <w:sz w:val="28"/>
          <w:szCs w:val="28"/>
        </w:rPr>
        <w:t>с общим недоразвитием речи</w:t>
      </w:r>
    </w:p>
    <w:p w:rsidR="00CB2F01" w:rsidRPr="00260064" w:rsidRDefault="00CB2F01" w:rsidP="00C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b/>
          <w:sz w:val="28"/>
          <w:szCs w:val="28"/>
        </w:rPr>
        <w:tab/>
      </w:r>
      <w:r w:rsidRPr="000D7C74">
        <w:rPr>
          <w:rFonts w:ascii="Times New Roman" w:hAnsi="Times New Roman" w:cs="Times New Roman"/>
          <w:sz w:val="28"/>
          <w:szCs w:val="28"/>
        </w:rPr>
        <w:t>В группу компенсирующей направленности</w:t>
      </w:r>
      <w:r w:rsidRPr="0026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064">
        <w:rPr>
          <w:rFonts w:ascii="Times New Roman" w:hAnsi="Times New Roman" w:cs="Times New Roman"/>
          <w:sz w:val="28"/>
          <w:szCs w:val="28"/>
        </w:rPr>
        <w:t xml:space="preserve">с тяжелыми нарушениями устной речи (ОНР) были зачислены </w:t>
      </w:r>
      <w:r w:rsidR="000D7C74" w:rsidRPr="0026006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60064">
        <w:rPr>
          <w:rFonts w:ascii="Times New Roman" w:hAnsi="Times New Roman" w:cs="Times New Roman"/>
          <w:sz w:val="28"/>
          <w:szCs w:val="28"/>
        </w:rPr>
        <w:t>по направлениям городской муниципальной ТПМПК в количестве 15 человек</w:t>
      </w:r>
      <w:r w:rsidR="000D7C74">
        <w:rPr>
          <w:rFonts w:ascii="Times New Roman" w:hAnsi="Times New Roman" w:cs="Times New Roman"/>
          <w:sz w:val="28"/>
          <w:szCs w:val="28"/>
        </w:rPr>
        <w:t xml:space="preserve">. </w:t>
      </w:r>
      <w:r w:rsidR="000D7C74" w:rsidRPr="00260064">
        <w:rPr>
          <w:rFonts w:ascii="Times New Roman" w:hAnsi="Times New Roman" w:cs="Times New Roman"/>
          <w:sz w:val="28"/>
          <w:szCs w:val="28"/>
        </w:rPr>
        <w:t>Д</w:t>
      </w:r>
      <w:r w:rsidRPr="00260064">
        <w:rPr>
          <w:rFonts w:ascii="Times New Roman" w:hAnsi="Times New Roman" w:cs="Times New Roman"/>
          <w:sz w:val="28"/>
          <w:szCs w:val="28"/>
        </w:rPr>
        <w:t>иагноз</w:t>
      </w:r>
      <w:r w:rsidR="000D7C74">
        <w:rPr>
          <w:rFonts w:ascii="Times New Roman" w:hAnsi="Times New Roman" w:cs="Times New Roman"/>
          <w:sz w:val="28"/>
          <w:szCs w:val="28"/>
        </w:rPr>
        <w:t>ы при зачислении:</w:t>
      </w:r>
      <w:r w:rsidRPr="00260064">
        <w:rPr>
          <w:rFonts w:ascii="Times New Roman" w:hAnsi="Times New Roman" w:cs="Times New Roman"/>
          <w:sz w:val="28"/>
          <w:szCs w:val="28"/>
        </w:rPr>
        <w:t xml:space="preserve"> «нарушение экспрессивной стороны речи, общее недоразвитие речи 1 – го, 2 и 3 уровня»</w:t>
      </w:r>
      <w:r w:rsidR="000D7C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1"/>
        <w:tblW w:w="9606" w:type="dxa"/>
        <w:tblLayout w:type="fixed"/>
        <w:tblLook w:val="04A0" w:firstRow="1" w:lastRow="0" w:firstColumn="1" w:lastColumn="0" w:noHBand="0" w:noVBand="1"/>
      </w:tblPr>
      <w:tblGrid>
        <w:gridCol w:w="756"/>
        <w:gridCol w:w="669"/>
        <w:gridCol w:w="719"/>
        <w:gridCol w:w="654"/>
        <w:gridCol w:w="712"/>
        <w:gridCol w:w="793"/>
        <w:gridCol w:w="795"/>
        <w:gridCol w:w="1019"/>
        <w:gridCol w:w="1221"/>
        <w:gridCol w:w="992"/>
        <w:gridCol w:w="1276"/>
      </w:tblGrid>
      <w:tr w:rsidR="000D7C74" w:rsidRPr="000D7C74" w:rsidTr="000D7C74">
        <w:tc>
          <w:tcPr>
            <w:tcW w:w="3510" w:type="dxa"/>
            <w:gridSpan w:val="5"/>
          </w:tcPr>
          <w:p w:rsidR="000D7C74" w:rsidRPr="000D7C74" w:rsidRDefault="000D7C74" w:rsidP="00AC14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Поступило детей</w:t>
            </w:r>
          </w:p>
        </w:tc>
        <w:tc>
          <w:tcPr>
            <w:tcW w:w="3828" w:type="dxa"/>
            <w:gridSpan w:val="4"/>
            <w:vMerge w:val="restart"/>
          </w:tcPr>
          <w:p w:rsidR="000D7C74" w:rsidRPr="000D7C74" w:rsidRDefault="000D7C74" w:rsidP="00AC14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Выпущено детей</w:t>
            </w:r>
          </w:p>
        </w:tc>
        <w:tc>
          <w:tcPr>
            <w:tcW w:w="992" w:type="dxa"/>
            <w:vMerge w:val="restart"/>
          </w:tcPr>
          <w:p w:rsidR="000D7C74" w:rsidRPr="000D7C74" w:rsidRDefault="000D7C74" w:rsidP="000D7C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Выбыло в течение года</w:t>
            </w:r>
          </w:p>
        </w:tc>
        <w:tc>
          <w:tcPr>
            <w:tcW w:w="1276" w:type="dxa"/>
            <w:vMerge w:val="restart"/>
          </w:tcPr>
          <w:p w:rsidR="000D7C74" w:rsidRPr="000D7C74" w:rsidRDefault="000D7C74" w:rsidP="000D7C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Оставлено для продолжения обучения</w:t>
            </w:r>
          </w:p>
        </w:tc>
      </w:tr>
      <w:tr w:rsidR="000D7C74" w:rsidRPr="000D7C74" w:rsidTr="000D7C74">
        <w:tc>
          <w:tcPr>
            <w:tcW w:w="756" w:type="dxa"/>
          </w:tcPr>
          <w:p w:rsidR="000D7C74" w:rsidRPr="000D7C74" w:rsidRDefault="000D7C74" w:rsidP="00AC14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2754" w:type="dxa"/>
            <w:gridSpan w:val="4"/>
          </w:tcPr>
          <w:p w:rsidR="000D7C74" w:rsidRPr="000D7C74" w:rsidRDefault="000D7C74" w:rsidP="00AC14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Заключение МПК, логопеда</w:t>
            </w:r>
          </w:p>
        </w:tc>
        <w:tc>
          <w:tcPr>
            <w:tcW w:w="3828" w:type="dxa"/>
            <w:gridSpan w:val="4"/>
            <w:vMerge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7C74" w:rsidRPr="000D7C74" w:rsidTr="000D7C74">
        <w:tc>
          <w:tcPr>
            <w:tcW w:w="756" w:type="dxa"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dxa"/>
          </w:tcPr>
          <w:p w:rsidR="000D7C74" w:rsidRPr="000D7C74" w:rsidRDefault="000D7C74" w:rsidP="00AC14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ФНР</w:t>
            </w:r>
          </w:p>
        </w:tc>
        <w:tc>
          <w:tcPr>
            <w:tcW w:w="719" w:type="dxa"/>
          </w:tcPr>
          <w:p w:rsidR="000D7C74" w:rsidRPr="000D7C74" w:rsidRDefault="000D7C74" w:rsidP="00AC14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ФФН</w:t>
            </w:r>
          </w:p>
        </w:tc>
        <w:tc>
          <w:tcPr>
            <w:tcW w:w="654" w:type="dxa"/>
          </w:tcPr>
          <w:p w:rsidR="000D7C74" w:rsidRPr="000D7C74" w:rsidRDefault="000D7C74" w:rsidP="00AC14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ОНР</w:t>
            </w:r>
          </w:p>
        </w:tc>
        <w:tc>
          <w:tcPr>
            <w:tcW w:w="712" w:type="dxa"/>
          </w:tcPr>
          <w:p w:rsidR="000D7C74" w:rsidRPr="000D7C74" w:rsidRDefault="000D7C74" w:rsidP="00AC148B">
            <w:pPr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Заи</w:t>
            </w:r>
          </w:p>
          <w:p w:rsidR="000D7C74" w:rsidRPr="000D7C74" w:rsidRDefault="000D7C74" w:rsidP="00AC148B">
            <w:pPr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кание</w:t>
            </w:r>
          </w:p>
        </w:tc>
        <w:tc>
          <w:tcPr>
            <w:tcW w:w="793" w:type="dxa"/>
          </w:tcPr>
          <w:p w:rsidR="000D7C74" w:rsidRPr="000D7C74" w:rsidRDefault="000D7C74" w:rsidP="00AC148B">
            <w:pPr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 xml:space="preserve"> Всего</w:t>
            </w:r>
          </w:p>
        </w:tc>
        <w:tc>
          <w:tcPr>
            <w:tcW w:w="795" w:type="dxa"/>
          </w:tcPr>
          <w:p w:rsidR="000D7C74" w:rsidRPr="000D7C74" w:rsidRDefault="000D7C74" w:rsidP="00AC148B">
            <w:pPr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С хоро</w:t>
            </w:r>
          </w:p>
          <w:p w:rsidR="000D7C74" w:rsidRPr="000D7C74" w:rsidRDefault="000D7C74" w:rsidP="00AC148B">
            <w:pPr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 xml:space="preserve">шей речью  </w:t>
            </w:r>
          </w:p>
        </w:tc>
        <w:tc>
          <w:tcPr>
            <w:tcW w:w="1019" w:type="dxa"/>
          </w:tcPr>
          <w:p w:rsidR="000D7C74" w:rsidRPr="000D7C74" w:rsidRDefault="000D7C74" w:rsidP="00AC148B">
            <w:pPr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Со значи</w:t>
            </w:r>
          </w:p>
          <w:p w:rsidR="000D7C74" w:rsidRPr="000D7C74" w:rsidRDefault="000D7C74" w:rsidP="00AC148B">
            <w:pPr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тельным улучше</w:t>
            </w:r>
          </w:p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 xml:space="preserve">нием </w:t>
            </w:r>
          </w:p>
        </w:tc>
        <w:tc>
          <w:tcPr>
            <w:tcW w:w="1221" w:type="dxa"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С незначите</w:t>
            </w:r>
          </w:p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льными улуч</w:t>
            </w:r>
          </w:p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шениями</w:t>
            </w:r>
          </w:p>
        </w:tc>
        <w:tc>
          <w:tcPr>
            <w:tcW w:w="992" w:type="dxa"/>
            <w:vMerge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7C74" w:rsidRPr="000D7C74" w:rsidTr="000D7C74">
        <w:tc>
          <w:tcPr>
            <w:tcW w:w="756" w:type="dxa"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69" w:type="dxa"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19" w:type="dxa"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54" w:type="dxa"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12" w:type="dxa"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93" w:type="dxa"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95" w:type="dxa"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19" w:type="dxa"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21" w:type="dxa"/>
          </w:tcPr>
          <w:p w:rsidR="000D7C74" w:rsidRDefault="000D7C74" w:rsidP="000D7C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1</w:t>
            </w:r>
          </w:p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билингвист</w:t>
            </w:r>
          </w:p>
          <w:p w:rsidR="000D7C74" w:rsidRPr="000D7C74" w:rsidRDefault="000D7C74" w:rsidP="000D7C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1 СНР</w:t>
            </w:r>
          </w:p>
        </w:tc>
        <w:tc>
          <w:tcPr>
            <w:tcW w:w="992" w:type="dxa"/>
          </w:tcPr>
          <w:p w:rsidR="000D7C74" w:rsidRPr="000D7C74" w:rsidRDefault="000D7C74" w:rsidP="00AC14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0D7C74" w:rsidRPr="000D7C74" w:rsidRDefault="000D7C74" w:rsidP="000D7C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7C74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</w:tbl>
    <w:p w:rsidR="00CB2F01" w:rsidRPr="00260064" w:rsidRDefault="00CB2F01" w:rsidP="00C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sz w:val="28"/>
          <w:szCs w:val="28"/>
        </w:rPr>
        <w:tab/>
      </w:r>
      <w:r w:rsidR="000D7C74" w:rsidRPr="000D7C74">
        <w:rPr>
          <w:rFonts w:ascii="Times New Roman" w:hAnsi="Times New Roman" w:cs="Times New Roman"/>
          <w:sz w:val="28"/>
          <w:szCs w:val="28"/>
        </w:rPr>
        <w:t>Коррекционн</w:t>
      </w:r>
      <w:r w:rsidR="000D7C74">
        <w:rPr>
          <w:rFonts w:ascii="Times New Roman" w:hAnsi="Times New Roman" w:cs="Times New Roman"/>
          <w:sz w:val="28"/>
          <w:szCs w:val="28"/>
        </w:rPr>
        <w:t xml:space="preserve">ая </w:t>
      </w:r>
      <w:r w:rsidR="000D7C74" w:rsidRPr="000D7C7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7C74">
        <w:rPr>
          <w:rFonts w:ascii="Times New Roman" w:hAnsi="Times New Roman" w:cs="Times New Roman"/>
          <w:sz w:val="28"/>
          <w:szCs w:val="28"/>
        </w:rPr>
        <w:t xml:space="preserve">а в ДОУ выстраивалась с учетом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D7C74">
        <w:rPr>
          <w:rFonts w:ascii="Times New Roman" w:hAnsi="Times New Roman" w:cs="Times New Roman"/>
          <w:sz w:val="28"/>
          <w:szCs w:val="28"/>
        </w:rPr>
        <w:t>ы</w:t>
      </w:r>
      <w:r w:rsidRPr="00260064">
        <w:rPr>
          <w:rFonts w:ascii="Times New Roman" w:hAnsi="Times New Roman" w:cs="Times New Roman"/>
          <w:sz w:val="28"/>
          <w:szCs w:val="28"/>
        </w:rPr>
        <w:t xml:space="preserve"> </w:t>
      </w:r>
      <w:r w:rsidR="000D7C74">
        <w:rPr>
          <w:rFonts w:ascii="Times New Roman" w:hAnsi="Times New Roman" w:cs="Times New Roman"/>
          <w:sz w:val="28"/>
          <w:szCs w:val="28"/>
        </w:rPr>
        <w:t xml:space="preserve">   </w:t>
      </w:r>
      <w:r w:rsidR="000D7C74" w:rsidRPr="00260064">
        <w:rPr>
          <w:rFonts w:ascii="Times New Roman" w:hAnsi="Times New Roman" w:cs="Times New Roman"/>
          <w:sz w:val="28"/>
          <w:szCs w:val="28"/>
        </w:rPr>
        <w:t>Н.В. Нищевой</w:t>
      </w:r>
      <w:r w:rsidR="000D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«Коррекционно-развивающей работы в группе компенсирующей направленности ДОО для детей с тяжелыми нарушениями речи (общим недоразвитием речи) с 3 до 7 лет</w:t>
      </w:r>
      <w:r w:rsidRPr="00260064">
        <w:rPr>
          <w:rFonts w:ascii="Times New Roman" w:hAnsi="Times New Roman" w:cs="Times New Roman"/>
          <w:sz w:val="28"/>
          <w:szCs w:val="28"/>
        </w:rPr>
        <w:t>».</w:t>
      </w:r>
    </w:p>
    <w:p w:rsidR="00CB2F01" w:rsidRPr="00260064" w:rsidRDefault="00CB2F01" w:rsidP="00C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sz w:val="28"/>
          <w:szCs w:val="28"/>
        </w:rPr>
        <w:tab/>
        <w:t>На занятиях в группе компенсирующей направленности проводилась коррекция речевого развития во всех направлениях: комплексные подгрупповые и индивидуальные занятия, коррекционные часы (3 раза в неделю), постоянный контроль устной речи детей.</w:t>
      </w:r>
    </w:p>
    <w:p w:rsidR="00CB2F01" w:rsidRPr="00260064" w:rsidRDefault="00CB2F01" w:rsidP="00C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sz w:val="28"/>
          <w:szCs w:val="28"/>
        </w:rPr>
        <w:tab/>
        <w:t>В коррекцию речевого развития  было включено: развитие словаря, формирование и совершенствование грамматического строя речи, развитие фонетико-фонематической системы языка, навыков языкового анализа и синтеза.</w:t>
      </w:r>
    </w:p>
    <w:p w:rsidR="00165B96" w:rsidRDefault="00CB2F01" w:rsidP="00C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sz w:val="28"/>
          <w:szCs w:val="28"/>
        </w:rPr>
        <w:tab/>
        <w:t>В конце года по рекомендации ТПМПК, после обследования  был</w:t>
      </w:r>
      <w:r>
        <w:rPr>
          <w:rFonts w:ascii="Times New Roman" w:hAnsi="Times New Roman" w:cs="Times New Roman"/>
          <w:sz w:val="28"/>
          <w:szCs w:val="28"/>
        </w:rPr>
        <w:t>о выпущено 10</w:t>
      </w:r>
      <w:r w:rsidRPr="00260064">
        <w:rPr>
          <w:rFonts w:ascii="Times New Roman" w:hAnsi="Times New Roman" w:cs="Times New Roman"/>
          <w:sz w:val="28"/>
          <w:szCs w:val="28"/>
        </w:rPr>
        <w:t xml:space="preserve"> детей подготовительного к школе</w:t>
      </w:r>
      <w:r>
        <w:rPr>
          <w:rFonts w:ascii="Times New Roman" w:hAnsi="Times New Roman" w:cs="Times New Roman"/>
          <w:sz w:val="28"/>
          <w:szCs w:val="28"/>
        </w:rPr>
        <w:t xml:space="preserve"> возраста. С хорошей речью 5 человек, 4</w:t>
      </w:r>
      <w:r w:rsidR="000D7C74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со значительными улучшениями </w:t>
      </w:r>
      <w:r w:rsidR="000D7C74">
        <w:rPr>
          <w:rFonts w:ascii="Times New Roman" w:hAnsi="Times New Roman" w:cs="Times New Roman"/>
          <w:sz w:val="28"/>
          <w:szCs w:val="28"/>
        </w:rPr>
        <w:t xml:space="preserve"> </w:t>
      </w:r>
      <w:r w:rsidRPr="00260064">
        <w:rPr>
          <w:rFonts w:ascii="Times New Roman" w:hAnsi="Times New Roman" w:cs="Times New Roman"/>
          <w:sz w:val="28"/>
          <w:szCs w:val="28"/>
        </w:rPr>
        <w:t>переданы</w:t>
      </w:r>
      <w:r w:rsidR="006E5427">
        <w:rPr>
          <w:rFonts w:ascii="Times New Roman" w:hAnsi="Times New Roman" w:cs="Times New Roman"/>
          <w:sz w:val="28"/>
          <w:szCs w:val="28"/>
        </w:rPr>
        <w:t xml:space="preserve"> </w:t>
      </w:r>
      <w:r w:rsidRPr="00260064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занятий на школьный лого</w:t>
      </w:r>
      <w:r w:rsidR="000D7C74">
        <w:rPr>
          <w:rFonts w:ascii="Times New Roman" w:hAnsi="Times New Roman" w:cs="Times New Roman"/>
          <w:sz w:val="28"/>
          <w:szCs w:val="28"/>
        </w:rPr>
        <w:t xml:space="preserve">педический </w:t>
      </w:r>
      <w:r>
        <w:rPr>
          <w:rFonts w:ascii="Times New Roman" w:hAnsi="Times New Roman" w:cs="Times New Roman"/>
          <w:sz w:val="28"/>
          <w:szCs w:val="28"/>
        </w:rPr>
        <w:t>пункт, 1 ребенок с незначительными улучшениями был ОНР – 3</w:t>
      </w:r>
      <w:r w:rsidR="000D7C74">
        <w:rPr>
          <w:rFonts w:ascii="Times New Roman" w:hAnsi="Times New Roman" w:cs="Times New Roman"/>
          <w:sz w:val="28"/>
          <w:szCs w:val="28"/>
        </w:rPr>
        <w:t xml:space="preserve"> уровня, </w:t>
      </w:r>
      <w:r>
        <w:rPr>
          <w:rFonts w:ascii="Times New Roman" w:hAnsi="Times New Roman" w:cs="Times New Roman"/>
          <w:sz w:val="28"/>
          <w:szCs w:val="28"/>
        </w:rPr>
        <w:t xml:space="preserve"> стал ОНР – 2</w:t>
      </w:r>
      <w:r w:rsidR="000D7C74">
        <w:rPr>
          <w:rFonts w:ascii="Times New Roman" w:hAnsi="Times New Roman" w:cs="Times New Roman"/>
          <w:sz w:val="28"/>
          <w:szCs w:val="28"/>
        </w:rPr>
        <w:t xml:space="preserve"> уровня (ребенок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билингвист</w:t>
      </w:r>
      <w:r w:rsidR="00165B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Один ребенок старшего возраста перев</w:t>
      </w:r>
      <w:r w:rsidR="00165B96">
        <w:rPr>
          <w:rFonts w:ascii="Times New Roman" w:hAnsi="Times New Roman" w:cs="Times New Roman"/>
          <w:sz w:val="28"/>
          <w:szCs w:val="28"/>
        </w:rPr>
        <w:t xml:space="preserve">еден </w:t>
      </w:r>
      <w:r>
        <w:rPr>
          <w:rFonts w:ascii="Times New Roman" w:hAnsi="Times New Roman" w:cs="Times New Roman"/>
          <w:sz w:val="28"/>
          <w:szCs w:val="28"/>
        </w:rPr>
        <w:t>в друго</w:t>
      </w:r>
      <w:r w:rsidR="00165B96">
        <w:rPr>
          <w:rFonts w:ascii="Times New Roman" w:hAnsi="Times New Roman" w:cs="Times New Roman"/>
          <w:sz w:val="28"/>
          <w:szCs w:val="28"/>
        </w:rPr>
        <w:t>е дошкольное учреждение</w:t>
      </w:r>
      <w:r>
        <w:rPr>
          <w:rFonts w:ascii="Times New Roman" w:hAnsi="Times New Roman" w:cs="Times New Roman"/>
          <w:sz w:val="28"/>
          <w:szCs w:val="28"/>
        </w:rPr>
        <w:t>, по решению ТПМПК с новым заключением.</w:t>
      </w:r>
    </w:p>
    <w:p w:rsidR="00CB2F01" w:rsidRPr="00260064" w:rsidRDefault="00CB2F01" w:rsidP="00C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sz w:val="28"/>
          <w:szCs w:val="28"/>
        </w:rPr>
        <w:tab/>
        <w:t>Для продолжения коррекционной работы в группе компенсирующей направленности оставлено 4 ребенка старшего возраста по рекомендации ТПМПК (набор детей в декабре и марте 2016 года на срок обучения 2 года).</w:t>
      </w:r>
    </w:p>
    <w:p w:rsidR="00840936" w:rsidRDefault="00840936" w:rsidP="00165B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0936" w:rsidRDefault="00840936" w:rsidP="00165B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F01" w:rsidRPr="00165B96" w:rsidRDefault="00CB2F01" w:rsidP="00165B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5B96">
        <w:rPr>
          <w:rFonts w:ascii="Times New Roman" w:hAnsi="Times New Roman" w:cs="Times New Roman"/>
          <w:i/>
          <w:sz w:val="28"/>
          <w:szCs w:val="28"/>
        </w:rPr>
        <w:t>Работа логопедического пункта</w:t>
      </w:r>
    </w:p>
    <w:p w:rsidR="00CB2F01" w:rsidRPr="00260064" w:rsidRDefault="00CB2F01" w:rsidP="00C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sz w:val="28"/>
          <w:szCs w:val="28"/>
        </w:rPr>
        <w:tab/>
        <w:t>В течение учебного года обследован</w:t>
      </w:r>
      <w:r w:rsidR="00165B96">
        <w:rPr>
          <w:rFonts w:ascii="Times New Roman" w:hAnsi="Times New Roman" w:cs="Times New Roman"/>
          <w:sz w:val="28"/>
          <w:szCs w:val="28"/>
        </w:rPr>
        <w:t>о</w:t>
      </w:r>
      <w:r w:rsidRPr="00260064">
        <w:rPr>
          <w:rFonts w:ascii="Times New Roman" w:hAnsi="Times New Roman" w:cs="Times New Roman"/>
          <w:sz w:val="28"/>
          <w:szCs w:val="28"/>
        </w:rPr>
        <w:t xml:space="preserve"> </w:t>
      </w:r>
      <w:r w:rsidR="00165B96" w:rsidRPr="00260064">
        <w:rPr>
          <w:rFonts w:ascii="Times New Roman" w:hAnsi="Times New Roman" w:cs="Times New Roman"/>
          <w:sz w:val="28"/>
          <w:szCs w:val="28"/>
        </w:rPr>
        <w:t>123 ребенка</w:t>
      </w:r>
      <w:r w:rsidR="00165B96">
        <w:rPr>
          <w:rFonts w:ascii="Times New Roman" w:hAnsi="Times New Roman" w:cs="Times New Roman"/>
          <w:sz w:val="28"/>
          <w:szCs w:val="28"/>
        </w:rPr>
        <w:t xml:space="preserve"> из </w:t>
      </w:r>
      <w:r w:rsidRPr="00260064">
        <w:rPr>
          <w:rFonts w:ascii="Times New Roman" w:hAnsi="Times New Roman" w:cs="Times New Roman"/>
          <w:sz w:val="28"/>
          <w:szCs w:val="28"/>
        </w:rPr>
        <w:t xml:space="preserve">дошкольных групп:  </w:t>
      </w:r>
      <w:r w:rsidR="00165B96">
        <w:rPr>
          <w:rFonts w:ascii="Times New Roman" w:hAnsi="Times New Roman" w:cs="Times New Roman"/>
          <w:sz w:val="28"/>
          <w:szCs w:val="28"/>
        </w:rPr>
        <w:t xml:space="preserve">№ </w:t>
      </w:r>
      <w:r w:rsidRPr="00260064">
        <w:rPr>
          <w:rFonts w:ascii="Times New Roman" w:hAnsi="Times New Roman" w:cs="Times New Roman"/>
          <w:sz w:val="28"/>
          <w:szCs w:val="28"/>
        </w:rPr>
        <w:t>03</w:t>
      </w:r>
      <w:r w:rsidR="00165B96">
        <w:rPr>
          <w:rFonts w:ascii="Times New Roman" w:hAnsi="Times New Roman" w:cs="Times New Roman"/>
          <w:sz w:val="28"/>
          <w:szCs w:val="28"/>
        </w:rPr>
        <w:t xml:space="preserve"> «Непоседы»</w:t>
      </w:r>
      <w:r w:rsidRPr="00260064">
        <w:rPr>
          <w:rFonts w:ascii="Times New Roman" w:hAnsi="Times New Roman" w:cs="Times New Roman"/>
          <w:sz w:val="28"/>
          <w:szCs w:val="28"/>
        </w:rPr>
        <w:t xml:space="preserve">, </w:t>
      </w:r>
      <w:r w:rsidR="00165B96">
        <w:rPr>
          <w:rFonts w:ascii="Times New Roman" w:hAnsi="Times New Roman" w:cs="Times New Roman"/>
          <w:sz w:val="28"/>
          <w:szCs w:val="28"/>
        </w:rPr>
        <w:t xml:space="preserve">№ </w:t>
      </w:r>
      <w:r w:rsidRPr="00260064">
        <w:rPr>
          <w:rFonts w:ascii="Times New Roman" w:hAnsi="Times New Roman" w:cs="Times New Roman"/>
          <w:sz w:val="28"/>
          <w:szCs w:val="28"/>
        </w:rPr>
        <w:t>04</w:t>
      </w:r>
      <w:r w:rsidR="00165B96">
        <w:rPr>
          <w:rFonts w:ascii="Times New Roman" w:hAnsi="Times New Roman" w:cs="Times New Roman"/>
          <w:sz w:val="28"/>
          <w:szCs w:val="28"/>
        </w:rPr>
        <w:t xml:space="preserve"> «Ромашка»</w:t>
      </w:r>
      <w:r w:rsidRPr="00260064">
        <w:rPr>
          <w:rFonts w:ascii="Times New Roman" w:hAnsi="Times New Roman" w:cs="Times New Roman"/>
          <w:sz w:val="28"/>
          <w:szCs w:val="28"/>
        </w:rPr>
        <w:t xml:space="preserve">, </w:t>
      </w:r>
      <w:r w:rsidR="00165B96">
        <w:rPr>
          <w:rFonts w:ascii="Times New Roman" w:hAnsi="Times New Roman" w:cs="Times New Roman"/>
          <w:sz w:val="28"/>
          <w:szCs w:val="28"/>
        </w:rPr>
        <w:t xml:space="preserve">№ </w:t>
      </w:r>
      <w:r w:rsidRPr="00260064">
        <w:rPr>
          <w:rFonts w:ascii="Times New Roman" w:hAnsi="Times New Roman" w:cs="Times New Roman"/>
          <w:sz w:val="28"/>
          <w:szCs w:val="28"/>
        </w:rPr>
        <w:t>05</w:t>
      </w:r>
      <w:r w:rsidR="00165B96">
        <w:rPr>
          <w:rFonts w:ascii="Times New Roman" w:hAnsi="Times New Roman" w:cs="Times New Roman"/>
          <w:sz w:val="28"/>
          <w:szCs w:val="28"/>
        </w:rPr>
        <w:t xml:space="preserve"> «Ветерок»</w:t>
      </w:r>
      <w:r w:rsidRPr="00260064">
        <w:rPr>
          <w:rFonts w:ascii="Times New Roman" w:hAnsi="Times New Roman" w:cs="Times New Roman"/>
          <w:sz w:val="28"/>
          <w:szCs w:val="28"/>
        </w:rPr>
        <w:t xml:space="preserve">,  </w:t>
      </w:r>
      <w:r w:rsidR="00165B96">
        <w:rPr>
          <w:rFonts w:ascii="Times New Roman" w:hAnsi="Times New Roman" w:cs="Times New Roman"/>
          <w:sz w:val="28"/>
          <w:szCs w:val="28"/>
        </w:rPr>
        <w:t xml:space="preserve">№ </w:t>
      </w:r>
      <w:r w:rsidRPr="00260064">
        <w:rPr>
          <w:rFonts w:ascii="Times New Roman" w:hAnsi="Times New Roman" w:cs="Times New Roman"/>
          <w:sz w:val="28"/>
          <w:szCs w:val="28"/>
        </w:rPr>
        <w:t>08</w:t>
      </w:r>
      <w:r w:rsidR="00165B96">
        <w:rPr>
          <w:rFonts w:ascii="Times New Roman" w:hAnsi="Times New Roman" w:cs="Times New Roman"/>
          <w:sz w:val="28"/>
          <w:szCs w:val="28"/>
        </w:rPr>
        <w:t xml:space="preserve"> «Почемучка»</w:t>
      </w:r>
      <w:r w:rsidRPr="00260064">
        <w:rPr>
          <w:rFonts w:ascii="Times New Roman" w:hAnsi="Times New Roman" w:cs="Times New Roman"/>
          <w:sz w:val="28"/>
          <w:szCs w:val="28"/>
        </w:rPr>
        <w:t xml:space="preserve">, </w:t>
      </w:r>
      <w:r w:rsidR="00165B96">
        <w:rPr>
          <w:rFonts w:ascii="Times New Roman" w:hAnsi="Times New Roman" w:cs="Times New Roman"/>
          <w:sz w:val="28"/>
          <w:szCs w:val="28"/>
        </w:rPr>
        <w:t xml:space="preserve">№ </w:t>
      </w:r>
      <w:r w:rsidRPr="00260064">
        <w:rPr>
          <w:rFonts w:ascii="Times New Roman" w:hAnsi="Times New Roman" w:cs="Times New Roman"/>
          <w:sz w:val="28"/>
          <w:szCs w:val="28"/>
        </w:rPr>
        <w:t>09</w:t>
      </w:r>
      <w:r w:rsidR="00165B96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Pr="00260064">
        <w:rPr>
          <w:rFonts w:ascii="Times New Roman" w:hAnsi="Times New Roman" w:cs="Times New Roman"/>
          <w:sz w:val="28"/>
          <w:szCs w:val="28"/>
        </w:rPr>
        <w:t xml:space="preserve">, </w:t>
      </w:r>
      <w:r w:rsidR="00165B96">
        <w:rPr>
          <w:rFonts w:ascii="Times New Roman" w:hAnsi="Times New Roman" w:cs="Times New Roman"/>
          <w:sz w:val="28"/>
          <w:szCs w:val="28"/>
        </w:rPr>
        <w:t xml:space="preserve">№ </w:t>
      </w:r>
      <w:r w:rsidRPr="00260064">
        <w:rPr>
          <w:rFonts w:ascii="Times New Roman" w:hAnsi="Times New Roman" w:cs="Times New Roman"/>
          <w:sz w:val="28"/>
          <w:szCs w:val="28"/>
        </w:rPr>
        <w:t>10</w:t>
      </w:r>
      <w:r w:rsidR="00165B96">
        <w:rPr>
          <w:rFonts w:ascii="Times New Roman" w:hAnsi="Times New Roman" w:cs="Times New Roman"/>
          <w:sz w:val="28"/>
          <w:szCs w:val="28"/>
        </w:rPr>
        <w:t xml:space="preserve"> «Ромашка»</w:t>
      </w:r>
      <w:r w:rsidRPr="00260064">
        <w:rPr>
          <w:rFonts w:ascii="Times New Roman" w:hAnsi="Times New Roman" w:cs="Times New Roman"/>
          <w:sz w:val="28"/>
          <w:szCs w:val="28"/>
        </w:rPr>
        <w:t xml:space="preserve">, </w:t>
      </w:r>
      <w:r w:rsidR="00165B96">
        <w:rPr>
          <w:rFonts w:ascii="Times New Roman" w:hAnsi="Times New Roman" w:cs="Times New Roman"/>
          <w:sz w:val="28"/>
          <w:szCs w:val="28"/>
        </w:rPr>
        <w:t xml:space="preserve">№ </w:t>
      </w:r>
      <w:r w:rsidRPr="00260064">
        <w:rPr>
          <w:rFonts w:ascii="Times New Roman" w:hAnsi="Times New Roman" w:cs="Times New Roman"/>
          <w:sz w:val="28"/>
          <w:szCs w:val="28"/>
        </w:rPr>
        <w:t>12</w:t>
      </w:r>
      <w:r w:rsidR="00165B96">
        <w:rPr>
          <w:rFonts w:ascii="Times New Roman" w:hAnsi="Times New Roman" w:cs="Times New Roman"/>
          <w:sz w:val="28"/>
          <w:szCs w:val="28"/>
        </w:rPr>
        <w:t xml:space="preserve"> «Улыбка»,</w:t>
      </w:r>
      <w:r w:rsidRPr="00260064"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="00165B96">
        <w:rPr>
          <w:rFonts w:ascii="Times New Roman" w:hAnsi="Times New Roman" w:cs="Times New Roman"/>
          <w:sz w:val="28"/>
          <w:szCs w:val="28"/>
        </w:rPr>
        <w:t xml:space="preserve">дошкольники из групп № </w:t>
      </w:r>
      <w:r w:rsidRPr="00260064">
        <w:rPr>
          <w:rFonts w:ascii="Times New Roman" w:hAnsi="Times New Roman" w:cs="Times New Roman"/>
          <w:sz w:val="28"/>
          <w:szCs w:val="28"/>
        </w:rPr>
        <w:t xml:space="preserve">11 </w:t>
      </w:r>
      <w:r w:rsidR="00165B96">
        <w:rPr>
          <w:rFonts w:ascii="Times New Roman" w:hAnsi="Times New Roman" w:cs="Times New Roman"/>
          <w:sz w:val="28"/>
          <w:szCs w:val="28"/>
        </w:rPr>
        <w:t xml:space="preserve">«Капелька» </w:t>
      </w:r>
      <w:r w:rsidRPr="00260064">
        <w:rPr>
          <w:rFonts w:ascii="Times New Roman" w:hAnsi="Times New Roman" w:cs="Times New Roman"/>
          <w:sz w:val="28"/>
          <w:szCs w:val="28"/>
        </w:rPr>
        <w:t xml:space="preserve">и </w:t>
      </w:r>
      <w:r w:rsidR="00165B96">
        <w:rPr>
          <w:rFonts w:ascii="Times New Roman" w:hAnsi="Times New Roman" w:cs="Times New Roman"/>
          <w:sz w:val="28"/>
          <w:szCs w:val="28"/>
        </w:rPr>
        <w:t xml:space="preserve">№ </w:t>
      </w:r>
      <w:r w:rsidRPr="00260064">
        <w:rPr>
          <w:rFonts w:ascii="Times New Roman" w:hAnsi="Times New Roman" w:cs="Times New Roman"/>
          <w:sz w:val="28"/>
          <w:szCs w:val="28"/>
        </w:rPr>
        <w:t>02</w:t>
      </w:r>
      <w:r w:rsidR="00165B96">
        <w:rPr>
          <w:rFonts w:ascii="Times New Roman" w:hAnsi="Times New Roman" w:cs="Times New Roman"/>
          <w:sz w:val="28"/>
          <w:szCs w:val="28"/>
        </w:rPr>
        <w:t xml:space="preserve"> «Кораблик»</w:t>
      </w:r>
      <w:r w:rsidRPr="00260064">
        <w:rPr>
          <w:rFonts w:ascii="Times New Roman" w:hAnsi="Times New Roman" w:cs="Times New Roman"/>
          <w:sz w:val="28"/>
          <w:szCs w:val="28"/>
        </w:rPr>
        <w:t>. Обследование устной речи включало в себя:</w:t>
      </w:r>
    </w:p>
    <w:p w:rsidR="00CB2F01" w:rsidRPr="00260064" w:rsidRDefault="00CB2F01" w:rsidP="00CB2F01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t>Исследование арикуляционного аппарата, его строение и подвижность.</w:t>
      </w:r>
    </w:p>
    <w:p w:rsidR="00CB2F01" w:rsidRPr="00260064" w:rsidRDefault="00CB2F01" w:rsidP="00CB2F01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t>Обследование звукопроизношения.</w:t>
      </w:r>
    </w:p>
    <w:p w:rsidR="00CB2F01" w:rsidRPr="00260064" w:rsidRDefault="00CB2F01" w:rsidP="00CB2F01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t>Обследование уровня сформированности фонематического слуха.</w:t>
      </w:r>
    </w:p>
    <w:p w:rsidR="00CB2F01" w:rsidRPr="00260064" w:rsidRDefault="00CB2F01" w:rsidP="00CB2F01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t>Обследование лексико-грамматической стороны речи.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3"/>
        <w:gridCol w:w="1072"/>
        <w:gridCol w:w="567"/>
        <w:gridCol w:w="1234"/>
        <w:gridCol w:w="762"/>
        <w:gridCol w:w="1216"/>
        <w:gridCol w:w="761"/>
        <w:gridCol w:w="1216"/>
        <w:gridCol w:w="764"/>
        <w:gridCol w:w="1216"/>
      </w:tblGrid>
      <w:tr w:rsidR="00CB2F01" w:rsidRPr="00165B96" w:rsidTr="00AC148B">
        <w:tc>
          <w:tcPr>
            <w:tcW w:w="1680" w:type="dxa"/>
            <w:gridSpan w:val="2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Обследовано</w:t>
            </w:r>
          </w:p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детей</w:t>
            </w:r>
          </w:p>
        </w:tc>
        <w:tc>
          <w:tcPr>
            <w:tcW w:w="1849" w:type="dxa"/>
            <w:gridSpan w:val="2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ФНР</w:t>
            </w:r>
          </w:p>
        </w:tc>
        <w:tc>
          <w:tcPr>
            <w:tcW w:w="2014" w:type="dxa"/>
            <w:gridSpan w:val="2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ФФНР</w:t>
            </w:r>
          </w:p>
        </w:tc>
        <w:tc>
          <w:tcPr>
            <w:tcW w:w="2012" w:type="dxa"/>
            <w:gridSpan w:val="2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ОНР</w:t>
            </w:r>
          </w:p>
        </w:tc>
        <w:tc>
          <w:tcPr>
            <w:tcW w:w="2016" w:type="dxa"/>
            <w:gridSpan w:val="2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 xml:space="preserve">Системное </w:t>
            </w:r>
          </w:p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недоразвитие речи</w:t>
            </w:r>
          </w:p>
        </w:tc>
      </w:tr>
      <w:tr w:rsidR="00CB2F01" w:rsidRPr="00165B96" w:rsidTr="00AC148B">
        <w:tc>
          <w:tcPr>
            <w:tcW w:w="788" w:type="dxa"/>
          </w:tcPr>
          <w:p w:rsidR="00CB2F01" w:rsidRPr="00165B96" w:rsidRDefault="00CB2F01" w:rsidP="00165B96">
            <w:pPr>
              <w:ind w:right="-3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892" w:type="dxa"/>
          </w:tcPr>
          <w:p w:rsidR="00CB2F01" w:rsidRPr="00165B96" w:rsidRDefault="00CB2F01" w:rsidP="00165B96">
            <w:pPr>
              <w:ind w:right="-36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  <w:p w:rsidR="00CB2F01" w:rsidRPr="00165B96" w:rsidRDefault="00165B96" w:rsidP="00165B96">
            <w:pPr>
              <w:ind w:right="-3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</w:t>
            </w: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ыявл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ено</w:t>
            </w:r>
          </w:p>
        </w:tc>
        <w:tc>
          <w:tcPr>
            <w:tcW w:w="592" w:type="dxa"/>
          </w:tcPr>
          <w:p w:rsidR="00CB2F01" w:rsidRPr="00165B96" w:rsidRDefault="00CB2F01" w:rsidP="00165B96">
            <w:pPr>
              <w:ind w:right="-3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Все</w:t>
            </w:r>
          </w:p>
          <w:p w:rsidR="00CB2F01" w:rsidRPr="00165B96" w:rsidRDefault="00CB2F01" w:rsidP="00165B96">
            <w:pPr>
              <w:ind w:right="-3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го</w:t>
            </w:r>
          </w:p>
        </w:tc>
        <w:tc>
          <w:tcPr>
            <w:tcW w:w="1257" w:type="dxa"/>
          </w:tcPr>
          <w:p w:rsidR="00CB2F01" w:rsidRPr="00165B96" w:rsidRDefault="00CB2F01" w:rsidP="00165B96">
            <w:pPr>
              <w:ind w:right="-3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Охвачены</w:t>
            </w:r>
          </w:p>
          <w:p w:rsidR="00CB2F01" w:rsidRPr="00165B96" w:rsidRDefault="00CB2F01" w:rsidP="00165B96">
            <w:pPr>
              <w:ind w:right="-3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обучением</w:t>
            </w:r>
          </w:p>
        </w:tc>
        <w:tc>
          <w:tcPr>
            <w:tcW w:w="785" w:type="dxa"/>
          </w:tcPr>
          <w:p w:rsidR="00CB2F01" w:rsidRPr="00165B96" w:rsidRDefault="00CB2F01" w:rsidP="00165B96">
            <w:pPr>
              <w:ind w:right="-3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229" w:type="dxa"/>
          </w:tcPr>
          <w:p w:rsidR="00CB2F01" w:rsidRPr="00165B96" w:rsidRDefault="00CB2F01" w:rsidP="00165B96">
            <w:pPr>
              <w:ind w:right="-3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Охвачены</w:t>
            </w:r>
          </w:p>
          <w:p w:rsidR="00CB2F01" w:rsidRPr="00165B96" w:rsidRDefault="00CB2F01" w:rsidP="00165B96">
            <w:pPr>
              <w:ind w:right="-3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обучением</w:t>
            </w:r>
          </w:p>
        </w:tc>
        <w:tc>
          <w:tcPr>
            <w:tcW w:w="783" w:type="dxa"/>
          </w:tcPr>
          <w:p w:rsidR="00CB2F01" w:rsidRPr="00165B96" w:rsidRDefault="00CB2F01" w:rsidP="00165B96">
            <w:pPr>
              <w:ind w:right="-36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229" w:type="dxa"/>
          </w:tcPr>
          <w:p w:rsidR="00CB2F01" w:rsidRPr="00165B96" w:rsidRDefault="00CB2F01" w:rsidP="00165B96">
            <w:pPr>
              <w:ind w:right="-3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Охвачены</w:t>
            </w:r>
          </w:p>
          <w:p w:rsidR="00CB2F01" w:rsidRPr="00165B96" w:rsidRDefault="00CB2F01" w:rsidP="00165B96">
            <w:pPr>
              <w:ind w:right="-36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обучением</w:t>
            </w:r>
          </w:p>
        </w:tc>
        <w:tc>
          <w:tcPr>
            <w:tcW w:w="787" w:type="dxa"/>
          </w:tcPr>
          <w:p w:rsidR="00CB2F01" w:rsidRPr="00165B96" w:rsidRDefault="00CB2F01" w:rsidP="00165B96">
            <w:pPr>
              <w:ind w:right="-36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229" w:type="dxa"/>
          </w:tcPr>
          <w:p w:rsidR="00CB2F01" w:rsidRPr="00165B96" w:rsidRDefault="00CB2F01" w:rsidP="00165B96">
            <w:pPr>
              <w:ind w:right="-3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Охвачены</w:t>
            </w:r>
          </w:p>
          <w:p w:rsidR="00CB2F01" w:rsidRPr="00165B96" w:rsidRDefault="00CB2F01" w:rsidP="00165B96">
            <w:pPr>
              <w:ind w:right="-36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обучением</w:t>
            </w:r>
          </w:p>
        </w:tc>
      </w:tr>
      <w:tr w:rsidR="00CB2F01" w:rsidRPr="00165B96" w:rsidTr="00AC148B">
        <w:tc>
          <w:tcPr>
            <w:tcW w:w="788" w:type="dxa"/>
            <w:vMerge w:val="restart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138</w:t>
            </w:r>
          </w:p>
        </w:tc>
        <w:tc>
          <w:tcPr>
            <w:tcW w:w="892" w:type="dxa"/>
            <w:vMerge w:val="restart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82</w:t>
            </w:r>
          </w:p>
        </w:tc>
        <w:tc>
          <w:tcPr>
            <w:tcW w:w="592" w:type="dxa"/>
            <w:vMerge w:val="restart"/>
          </w:tcPr>
          <w:p w:rsidR="00CB2F01" w:rsidRPr="00165B96" w:rsidRDefault="00CB2F01" w:rsidP="00AC148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64</w:t>
            </w:r>
          </w:p>
        </w:tc>
        <w:tc>
          <w:tcPr>
            <w:tcW w:w="1257" w:type="dxa"/>
            <w:vMerge w:val="restart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28</w:t>
            </w:r>
          </w:p>
        </w:tc>
        <w:tc>
          <w:tcPr>
            <w:tcW w:w="785" w:type="dxa"/>
            <w:vMerge w:val="restart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229" w:type="dxa"/>
            <w:vMerge w:val="restart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783" w:type="dxa"/>
            <w:vMerge w:val="restart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18</w:t>
            </w:r>
          </w:p>
        </w:tc>
        <w:tc>
          <w:tcPr>
            <w:tcW w:w="1229" w:type="dxa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787" w:type="dxa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229" w:type="dxa"/>
          </w:tcPr>
          <w:p w:rsidR="00CB2F01" w:rsidRPr="00165B96" w:rsidRDefault="00CB2F01" w:rsidP="00AC148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</w:tr>
      <w:tr w:rsidR="00CB2F01" w:rsidRPr="00165B96" w:rsidTr="00AC148B">
        <w:tc>
          <w:tcPr>
            <w:tcW w:w="788" w:type="dxa"/>
            <w:vMerge/>
          </w:tcPr>
          <w:p w:rsidR="00CB2F01" w:rsidRPr="00165B96" w:rsidRDefault="00CB2F01" w:rsidP="00AC148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92" w:type="dxa"/>
            <w:vMerge/>
          </w:tcPr>
          <w:p w:rsidR="00CB2F01" w:rsidRPr="00165B96" w:rsidRDefault="00CB2F01" w:rsidP="00AC148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92" w:type="dxa"/>
            <w:vMerge/>
          </w:tcPr>
          <w:p w:rsidR="00CB2F01" w:rsidRPr="00165B96" w:rsidRDefault="00CB2F01" w:rsidP="00AC148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57" w:type="dxa"/>
            <w:vMerge/>
          </w:tcPr>
          <w:p w:rsidR="00CB2F01" w:rsidRPr="00165B96" w:rsidRDefault="00CB2F01" w:rsidP="00AC148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785" w:type="dxa"/>
            <w:vMerge/>
          </w:tcPr>
          <w:p w:rsidR="00CB2F01" w:rsidRPr="00165B96" w:rsidRDefault="00CB2F01" w:rsidP="00AC148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29" w:type="dxa"/>
            <w:vMerge/>
          </w:tcPr>
          <w:p w:rsidR="00CB2F01" w:rsidRPr="00165B96" w:rsidRDefault="00CB2F01" w:rsidP="00AC148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783" w:type="dxa"/>
            <w:vMerge/>
          </w:tcPr>
          <w:p w:rsidR="00CB2F01" w:rsidRPr="00165B96" w:rsidRDefault="00CB2F01" w:rsidP="00AC148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245" w:type="dxa"/>
            <w:gridSpan w:val="3"/>
          </w:tcPr>
          <w:p w:rsidR="00CB2F01" w:rsidRPr="00165B96" w:rsidRDefault="00CB2F01" w:rsidP="00165B9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165B96">
              <w:rPr>
                <w:rFonts w:ascii="Times New Roman" w:hAnsi="Times New Roman" w:cs="Times New Roman"/>
                <w:sz w:val="22"/>
                <w:szCs w:val="28"/>
              </w:rPr>
              <w:t>Прошли комиссию в логопедическую группу.</w:t>
            </w:r>
          </w:p>
        </w:tc>
      </w:tr>
    </w:tbl>
    <w:p w:rsidR="00165B96" w:rsidRDefault="00CB2F01" w:rsidP="00C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sz w:val="28"/>
          <w:szCs w:val="28"/>
        </w:rPr>
        <w:tab/>
      </w:r>
    </w:p>
    <w:p w:rsidR="00CB2F01" w:rsidRPr="00260064" w:rsidRDefault="00CB2F01" w:rsidP="00165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sz w:val="28"/>
          <w:szCs w:val="28"/>
        </w:rPr>
        <w:t xml:space="preserve"> Из 9 групп было выявлено </w:t>
      </w:r>
      <w:r w:rsidRPr="00BA3306">
        <w:rPr>
          <w:rFonts w:ascii="Times New Roman" w:hAnsi="Times New Roman" w:cs="Times New Roman"/>
          <w:sz w:val="28"/>
          <w:szCs w:val="28"/>
        </w:rPr>
        <w:t>82</w:t>
      </w:r>
      <w:r w:rsidR="00165B9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A3306">
        <w:rPr>
          <w:rFonts w:ascii="Times New Roman" w:hAnsi="Times New Roman" w:cs="Times New Roman"/>
          <w:sz w:val="28"/>
          <w:szCs w:val="28"/>
        </w:rPr>
        <w:t xml:space="preserve"> </w:t>
      </w:r>
      <w:r w:rsidRPr="00260064">
        <w:rPr>
          <w:rFonts w:ascii="Times New Roman" w:hAnsi="Times New Roman" w:cs="Times New Roman"/>
          <w:sz w:val="28"/>
          <w:szCs w:val="28"/>
        </w:rPr>
        <w:t>с проблемами речевой деятельности.</w:t>
      </w:r>
    </w:p>
    <w:p w:rsidR="00CB2F01" w:rsidRPr="00260064" w:rsidRDefault="00CB2F01" w:rsidP="00CB2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sz w:val="28"/>
          <w:szCs w:val="28"/>
        </w:rPr>
        <w:tab/>
        <w:t xml:space="preserve"> В период обследования устной речи были</w:t>
      </w:r>
      <w:r w:rsidR="008049C6">
        <w:rPr>
          <w:rFonts w:ascii="Times New Roman" w:hAnsi="Times New Roman" w:cs="Times New Roman"/>
          <w:sz w:val="28"/>
          <w:szCs w:val="28"/>
        </w:rPr>
        <w:t xml:space="preserve"> выявлено и зачислено 28 детей </w:t>
      </w:r>
      <w:r w:rsidRPr="00260064">
        <w:rPr>
          <w:rFonts w:ascii="Times New Roman" w:hAnsi="Times New Roman" w:cs="Times New Roman"/>
          <w:sz w:val="28"/>
          <w:szCs w:val="28"/>
        </w:rPr>
        <w:t>с фонетическим недораз</w:t>
      </w:r>
      <w:r w:rsidR="00165B96">
        <w:rPr>
          <w:rFonts w:ascii="Times New Roman" w:hAnsi="Times New Roman" w:cs="Times New Roman"/>
          <w:sz w:val="28"/>
          <w:szCs w:val="28"/>
        </w:rPr>
        <w:t xml:space="preserve">витием речи </w:t>
      </w:r>
      <w:r w:rsidRPr="00260064">
        <w:rPr>
          <w:rFonts w:ascii="Times New Roman" w:hAnsi="Times New Roman" w:cs="Times New Roman"/>
          <w:sz w:val="28"/>
          <w:szCs w:val="28"/>
        </w:rPr>
        <w:t>из подготовительных к школе</w:t>
      </w:r>
      <w:r w:rsidR="00165B96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260064">
        <w:rPr>
          <w:rFonts w:ascii="Times New Roman" w:hAnsi="Times New Roman" w:cs="Times New Roman"/>
          <w:sz w:val="28"/>
          <w:szCs w:val="28"/>
        </w:rPr>
        <w:t xml:space="preserve"> для занятий на </w:t>
      </w:r>
      <w:r w:rsidRPr="00BA3306">
        <w:rPr>
          <w:rFonts w:ascii="Times New Roman" w:hAnsi="Times New Roman" w:cs="Times New Roman"/>
          <w:color w:val="000000" w:themeColor="text1"/>
          <w:sz w:val="28"/>
          <w:szCs w:val="28"/>
        </w:rPr>
        <w:t>логопедическом пункте</w:t>
      </w:r>
      <w:r w:rsidRPr="00BA3306">
        <w:rPr>
          <w:rFonts w:ascii="Times New Roman" w:hAnsi="Times New Roman" w:cs="Times New Roman"/>
          <w:sz w:val="28"/>
          <w:szCs w:val="28"/>
        </w:rPr>
        <w:t>.</w:t>
      </w:r>
      <w:r w:rsidRPr="00260064">
        <w:rPr>
          <w:rFonts w:ascii="Times New Roman" w:hAnsi="Times New Roman" w:cs="Times New Roman"/>
          <w:sz w:val="28"/>
          <w:szCs w:val="28"/>
        </w:rPr>
        <w:t xml:space="preserve"> В течение года 1 ребенок выбыл.</w:t>
      </w:r>
    </w:p>
    <w:p w:rsidR="00CB2F01" w:rsidRPr="00260064" w:rsidRDefault="00CB2F01" w:rsidP="00CB2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sz w:val="28"/>
          <w:szCs w:val="28"/>
        </w:rPr>
        <w:t>На логопедическом пункте занятия проводились индивидуально (на подготовительном этапе, на этапе постановки звуков, автоматизации в слогах, словах) и подгруппой (на этапе автоматизации в предложениях, текстах, свободной речи и дифференциации) с опорой на индивидуальные и возрастные особенности детей, на тяжесть дефекта.</w:t>
      </w:r>
    </w:p>
    <w:p w:rsidR="00CB2F01" w:rsidRPr="00BA3306" w:rsidRDefault="00CB2F01" w:rsidP="00CB2F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Pr="00260064">
        <w:rPr>
          <w:rFonts w:ascii="Times New Roman" w:hAnsi="Times New Roman" w:cs="Times New Roman"/>
          <w:sz w:val="28"/>
          <w:szCs w:val="28"/>
        </w:rPr>
        <w:t>:</w:t>
      </w:r>
    </w:p>
    <w:p w:rsidR="00CB2F01" w:rsidRPr="00260064" w:rsidRDefault="00CB2F01" w:rsidP="00CB2F01">
      <w:pPr>
        <w:pStyle w:val="a5"/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t>подготовлены консультации для педагогов;</w:t>
      </w:r>
    </w:p>
    <w:p w:rsidR="00CB2F01" w:rsidRPr="00260064" w:rsidRDefault="00CB2F01" w:rsidP="00CB2F01">
      <w:pPr>
        <w:pStyle w:val="a5"/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t>проведены еженедельные консультации для родителей;</w:t>
      </w:r>
    </w:p>
    <w:p w:rsidR="00CB2F01" w:rsidRPr="00260064" w:rsidRDefault="00CB2F01" w:rsidP="00CB2F01">
      <w:pPr>
        <w:pStyle w:val="a5"/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t>подготовлены и проведены консультации по развитию речи на  родительских собраниях в группе;</w:t>
      </w:r>
    </w:p>
    <w:p w:rsidR="00CB2F01" w:rsidRPr="00260064" w:rsidRDefault="00CB2F01" w:rsidP="00CB2F01">
      <w:pPr>
        <w:pStyle w:val="a5"/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t>проведены индивидуальные обучающие занятия с детьми для родителей;</w:t>
      </w:r>
    </w:p>
    <w:p w:rsidR="00CB2F01" w:rsidRPr="00260064" w:rsidRDefault="00CB2F01" w:rsidP="00CB2F01">
      <w:pPr>
        <w:pStyle w:val="a5"/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t>подготовлены стенд</w:t>
      </w:r>
      <w:r>
        <w:rPr>
          <w:rFonts w:ascii="Times New Roman" w:hAnsi="Times New Roman"/>
          <w:sz w:val="28"/>
          <w:szCs w:val="28"/>
        </w:rPr>
        <w:t>овые консультации в родительский уголок</w:t>
      </w:r>
      <w:r w:rsidRPr="00260064">
        <w:rPr>
          <w:rFonts w:ascii="Times New Roman" w:hAnsi="Times New Roman"/>
          <w:sz w:val="28"/>
          <w:szCs w:val="28"/>
        </w:rPr>
        <w:t>;</w:t>
      </w:r>
    </w:p>
    <w:p w:rsidR="00CB2F01" w:rsidRPr="00260064" w:rsidRDefault="00CB2F01" w:rsidP="00CB2F01">
      <w:pPr>
        <w:pStyle w:val="a5"/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t>подготовлен и проведен</w:t>
      </w:r>
      <w:r>
        <w:rPr>
          <w:rFonts w:ascii="Times New Roman" w:hAnsi="Times New Roman"/>
          <w:sz w:val="28"/>
          <w:szCs w:val="28"/>
        </w:rPr>
        <w:t xml:space="preserve"> семинар - практикум</w:t>
      </w:r>
      <w:r w:rsidRPr="00260064">
        <w:rPr>
          <w:rFonts w:ascii="Times New Roman" w:hAnsi="Times New Roman"/>
          <w:sz w:val="28"/>
          <w:szCs w:val="28"/>
        </w:rPr>
        <w:t xml:space="preserve"> для педагогов;</w:t>
      </w:r>
    </w:p>
    <w:p w:rsidR="00CB2F01" w:rsidRPr="00260064" w:rsidRDefault="00CB2F01" w:rsidP="00CB2F01">
      <w:pPr>
        <w:pStyle w:val="a5"/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lastRenderedPageBreak/>
        <w:t>участие в работе ГМО учителей-логопедов и дефектологов;</w:t>
      </w:r>
    </w:p>
    <w:p w:rsidR="00CB2F01" w:rsidRPr="00260064" w:rsidRDefault="00CB2F01" w:rsidP="00CB2F01">
      <w:pPr>
        <w:pStyle w:val="a5"/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60064">
        <w:rPr>
          <w:rFonts w:ascii="Times New Roman" w:hAnsi="Times New Roman"/>
          <w:sz w:val="28"/>
          <w:szCs w:val="28"/>
        </w:rPr>
        <w:t xml:space="preserve">участие в работе творческой группы МБДОУ – «Речевое и социально-коммуникативное развитие дошкольников». </w:t>
      </w:r>
    </w:p>
    <w:p w:rsidR="00CB2F01" w:rsidRPr="00260064" w:rsidRDefault="00CB2F01" w:rsidP="00C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64">
        <w:rPr>
          <w:rFonts w:ascii="Times New Roman" w:hAnsi="Times New Roman" w:cs="Times New Roman"/>
          <w:sz w:val="28"/>
          <w:szCs w:val="28"/>
        </w:rPr>
        <w:t xml:space="preserve">     Для улучшения </w:t>
      </w:r>
      <w:r w:rsidR="00165B96">
        <w:rPr>
          <w:rFonts w:ascii="Times New Roman" w:hAnsi="Times New Roman" w:cs="Times New Roman"/>
          <w:sz w:val="28"/>
          <w:szCs w:val="28"/>
        </w:rPr>
        <w:t xml:space="preserve">качества коррекционной </w:t>
      </w:r>
      <w:r w:rsidRPr="00260064">
        <w:rPr>
          <w:rFonts w:ascii="Times New Roman" w:hAnsi="Times New Roman" w:cs="Times New Roman"/>
          <w:sz w:val="28"/>
          <w:szCs w:val="28"/>
        </w:rPr>
        <w:t>работы</w:t>
      </w:r>
      <w:r w:rsidR="00165B96">
        <w:rPr>
          <w:rFonts w:ascii="Times New Roman" w:hAnsi="Times New Roman" w:cs="Times New Roman"/>
          <w:sz w:val="28"/>
          <w:szCs w:val="28"/>
        </w:rPr>
        <w:t>:</w:t>
      </w:r>
      <w:r w:rsidRPr="00260064">
        <w:rPr>
          <w:rFonts w:ascii="Times New Roman" w:hAnsi="Times New Roman" w:cs="Times New Roman"/>
          <w:sz w:val="28"/>
          <w:szCs w:val="28"/>
        </w:rPr>
        <w:t xml:space="preserve"> приобретены методическая литература, пособия для работы с детьми, дидактические игры, систематизирован материал по лексическим темам.</w:t>
      </w:r>
    </w:p>
    <w:p w:rsidR="00E13E2E" w:rsidRPr="001D6E6A" w:rsidRDefault="00E13E2E" w:rsidP="000528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Итоговый а</w:t>
      </w:r>
      <w:r w:rsidRPr="001D6E6A">
        <w:rPr>
          <w:sz w:val="28"/>
          <w:szCs w:val="28"/>
        </w:rPr>
        <w:t>нализ выполнения годовых задач</w:t>
      </w:r>
      <w:r w:rsidRPr="00E13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образовательной области </w:t>
      </w:r>
      <w:r w:rsidRPr="00CB2F01">
        <w:rPr>
          <w:i/>
          <w:sz w:val="28"/>
          <w:szCs w:val="28"/>
        </w:rPr>
        <w:t>«Художественно-эстетическое развитие»</w:t>
      </w:r>
      <w:r>
        <w:rPr>
          <w:sz w:val="28"/>
          <w:szCs w:val="28"/>
        </w:rPr>
        <w:t xml:space="preserve"> показал следующие результаты: средний балл по разделу – 2,8; обследовано -</w:t>
      </w:r>
      <w:r w:rsidRPr="001D6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153 дошкольника. </w:t>
      </w:r>
      <w:r w:rsidRPr="001D6E6A">
        <w:rPr>
          <w:sz w:val="28"/>
          <w:szCs w:val="28"/>
        </w:rPr>
        <w:t>Из них имеют</w:t>
      </w:r>
      <w:r>
        <w:rPr>
          <w:sz w:val="28"/>
          <w:szCs w:val="28"/>
        </w:rPr>
        <w:t>:</w:t>
      </w:r>
    </w:p>
    <w:p w:rsidR="00E13E2E" w:rsidRPr="001D6E6A" w:rsidRDefault="00E13E2E" w:rsidP="0005286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6E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</w:t>
      </w:r>
      <w:r w:rsidRPr="001D6E6A">
        <w:rPr>
          <w:sz w:val="28"/>
          <w:szCs w:val="28"/>
        </w:rPr>
        <w:t>ысокий уровень – 72 ребёнка</w:t>
      </w:r>
      <w:r>
        <w:rPr>
          <w:sz w:val="28"/>
          <w:szCs w:val="28"/>
        </w:rPr>
        <w:t>;</w:t>
      </w:r>
    </w:p>
    <w:p w:rsidR="00E13E2E" w:rsidRPr="001D6E6A" w:rsidRDefault="00E13E2E" w:rsidP="0005286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6E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средний уровень – 67 детей;</w:t>
      </w:r>
    </w:p>
    <w:p w:rsidR="00CB2F01" w:rsidRPr="001D6E6A" w:rsidRDefault="00E13E2E" w:rsidP="0005286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6E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</w:t>
      </w:r>
      <w:r w:rsidRPr="001D6E6A">
        <w:rPr>
          <w:sz w:val="28"/>
          <w:szCs w:val="28"/>
        </w:rPr>
        <w:t>изкий уровень –  14 детей</w:t>
      </w:r>
      <w:r>
        <w:rPr>
          <w:sz w:val="28"/>
          <w:szCs w:val="28"/>
        </w:rPr>
        <w:t>.</w:t>
      </w:r>
      <w:r w:rsidRPr="001D6E6A">
        <w:rPr>
          <w:sz w:val="28"/>
          <w:szCs w:val="28"/>
        </w:rPr>
        <w:t xml:space="preserve">               </w:t>
      </w:r>
      <w:r w:rsidR="00165B96">
        <w:rPr>
          <w:sz w:val="28"/>
          <w:szCs w:val="28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B2F01" w:rsidRPr="0005286F" w:rsidTr="00CB2F01">
        <w:tc>
          <w:tcPr>
            <w:tcW w:w="675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05286F">
              <w:rPr>
                <w:i/>
                <w:szCs w:val="28"/>
              </w:rPr>
              <w:t>№</w:t>
            </w:r>
          </w:p>
        </w:tc>
        <w:tc>
          <w:tcPr>
            <w:tcW w:w="4820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05286F">
              <w:rPr>
                <w:i/>
                <w:szCs w:val="28"/>
              </w:rPr>
              <w:t>Возрастная группа</w:t>
            </w:r>
          </w:p>
        </w:tc>
        <w:tc>
          <w:tcPr>
            <w:tcW w:w="4076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05286F">
              <w:rPr>
                <w:i/>
                <w:szCs w:val="28"/>
              </w:rPr>
              <w:t>Средний балл по разделу</w:t>
            </w:r>
          </w:p>
        </w:tc>
      </w:tr>
      <w:tr w:rsidR="00CB2F01" w:rsidRPr="0005286F" w:rsidTr="00CB2F01">
        <w:tc>
          <w:tcPr>
            <w:tcW w:w="675" w:type="dxa"/>
          </w:tcPr>
          <w:p w:rsidR="00CB2F01" w:rsidRPr="0005286F" w:rsidRDefault="00CB2F01" w:rsidP="0005286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szCs w:val="28"/>
              </w:rPr>
            </w:pPr>
          </w:p>
        </w:tc>
        <w:tc>
          <w:tcPr>
            <w:tcW w:w="4820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05286F">
              <w:t>средняя группа  № 05 «Ветерок»</w:t>
            </w:r>
          </w:p>
        </w:tc>
        <w:tc>
          <w:tcPr>
            <w:tcW w:w="4076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05286F">
              <w:rPr>
                <w:szCs w:val="28"/>
              </w:rPr>
              <w:t>2,6</w:t>
            </w:r>
          </w:p>
        </w:tc>
      </w:tr>
      <w:tr w:rsidR="00CB2F01" w:rsidRPr="0005286F" w:rsidTr="00CB2F01">
        <w:tc>
          <w:tcPr>
            <w:tcW w:w="675" w:type="dxa"/>
          </w:tcPr>
          <w:p w:rsidR="00CB2F01" w:rsidRPr="0005286F" w:rsidRDefault="00CB2F01" w:rsidP="0005286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szCs w:val="28"/>
              </w:rPr>
            </w:pPr>
          </w:p>
        </w:tc>
        <w:tc>
          <w:tcPr>
            <w:tcW w:w="4820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05286F">
              <w:t>средняя группа  № 10 «Радуга»</w:t>
            </w:r>
          </w:p>
        </w:tc>
        <w:tc>
          <w:tcPr>
            <w:tcW w:w="4076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05286F">
              <w:rPr>
                <w:szCs w:val="28"/>
              </w:rPr>
              <w:t>2,6</w:t>
            </w:r>
          </w:p>
        </w:tc>
      </w:tr>
      <w:tr w:rsidR="00CB2F01" w:rsidRPr="0005286F" w:rsidTr="00CB2F01">
        <w:tc>
          <w:tcPr>
            <w:tcW w:w="675" w:type="dxa"/>
          </w:tcPr>
          <w:p w:rsidR="00CB2F01" w:rsidRPr="0005286F" w:rsidRDefault="00CB2F01" w:rsidP="0005286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szCs w:val="28"/>
              </w:rPr>
            </w:pPr>
          </w:p>
        </w:tc>
        <w:tc>
          <w:tcPr>
            <w:tcW w:w="4820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05286F">
              <w:t>старшая группа № 08  «Почемучка»</w:t>
            </w:r>
          </w:p>
        </w:tc>
        <w:tc>
          <w:tcPr>
            <w:tcW w:w="4076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05286F">
              <w:rPr>
                <w:szCs w:val="28"/>
              </w:rPr>
              <w:t>2,6</w:t>
            </w:r>
          </w:p>
        </w:tc>
      </w:tr>
      <w:tr w:rsidR="00CB2F01" w:rsidRPr="0005286F" w:rsidTr="00CB2F01">
        <w:tc>
          <w:tcPr>
            <w:tcW w:w="675" w:type="dxa"/>
          </w:tcPr>
          <w:p w:rsidR="00CB2F01" w:rsidRPr="0005286F" w:rsidRDefault="00CB2F01" w:rsidP="0005286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szCs w:val="28"/>
              </w:rPr>
            </w:pPr>
          </w:p>
        </w:tc>
        <w:tc>
          <w:tcPr>
            <w:tcW w:w="4820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05286F">
              <w:t>старшая группа № 09 «Солнышко»</w:t>
            </w:r>
          </w:p>
        </w:tc>
        <w:tc>
          <w:tcPr>
            <w:tcW w:w="4076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05286F">
              <w:rPr>
                <w:szCs w:val="28"/>
              </w:rPr>
              <w:t>2,7</w:t>
            </w:r>
          </w:p>
        </w:tc>
      </w:tr>
      <w:tr w:rsidR="00CB2F01" w:rsidRPr="0005286F" w:rsidTr="00CB2F01">
        <w:tc>
          <w:tcPr>
            <w:tcW w:w="675" w:type="dxa"/>
          </w:tcPr>
          <w:p w:rsidR="00CB2F01" w:rsidRPr="0005286F" w:rsidRDefault="00CB2F01" w:rsidP="0005286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szCs w:val="28"/>
              </w:rPr>
            </w:pPr>
          </w:p>
        </w:tc>
        <w:tc>
          <w:tcPr>
            <w:tcW w:w="4820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05286F">
              <w:t>подготовительная логопедическая группа № 07 «Колобок»</w:t>
            </w:r>
          </w:p>
        </w:tc>
        <w:tc>
          <w:tcPr>
            <w:tcW w:w="4076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05286F">
              <w:rPr>
                <w:szCs w:val="28"/>
              </w:rPr>
              <w:t>2,6</w:t>
            </w:r>
          </w:p>
        </w:tc>
      </w:tr>
      <w:tr w:rsidR="00CB2F01" w:rsidRPr="0005286F" w:rsidTr="00CB2F01">
        <w:tc>
          <w:tcPr>
            <w:tcW w:w="675" w:type="dxa"/>
          </w:tcPr>
          <w:p w:rsidR="00CB2F01" w:rsidRPr="0005286F" w:rsidRDefault="00CB2F01" w:rsidP="0005286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szCs w:val="28"/>
              </w:rPr>
            </w:pPr>
          </w:p>
        </w:tc>
        <w:tc>
          <w:tcPr>
            <w:tcW w:w="4820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05286F">
              <w:t>подготовительная  группа № 12 «Улыбка»</w:t>
            </w:r>
          </w:p>
        </w:tc>
        <w:tc>
          <w:tcPr>
            <w:tcW w:w="4076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05286F">
              <w:rPr>
                <w:szCs w:val="28"/>
              </w:rPr>
              <w:t>3,0</w:t>
            </w:r>
          </w:p>
        </w:tc>
      </w:tr>
      <w:tr w:rsidR="00CB2F01" w:rsidRPr="0005286F" w:rsidTr="00CB2F01">
        <w:tc>
          <w:tcPr>
            <w:tcW w:w="675" w:type="dxa"/>
          </w:tcPr>
          <w:p w:rsidR="00CB2F01" w:rsidRPr="0005286F" w:rsidRDefault="00CB2F01" w:rsidP="0005286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szCs w:val="28"/>
              </w:rPr>
            </w:pPr>
          </w:p>
        </w:tc>
        <w:tc>
          <w:tcPr>
            <w:tcW w:w="4820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05286F">
              <w:t>подготовительная  группа № 03 «Непоседы»</w:t>
            </w:r>
          </w:p>
        </w:tc>
        <w:tc>
          <w:tcPr>
            <w:tcW w:w="4076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05286F">
              <w:rPr>
                <w:szCs w:val="28"/>
              </w:rPr>
              <w:t>3,0</w:t>
            </w:r>
          </w:p>
        </w:tc>
      </w:tr>
      <w:tr w:rsidR="00CB2F01" w:rsidRPr="0005286F" w:rsidTr="00CB2F01">
        <w:tc>
          <w:tcPr>
            <w:tcW w:w="675" w:type="dxa"/>
          </w:tcPr>
          <w:p w:rsidR="00CB2F01" w:rsidRPr="0005286F" w:rsidRDefault="00CB2F01" w:rsidP="0005286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szCs w:val="28"/>
              </w:rPr>
            </w:pPr>
          </w:p>
        </w:tc>
        <w:tc>
          <w:tcPr>
            <w:tcW w:w="4820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05286F">
              <w:t>подготовительная  группа № 04 «Ромашка»</w:t>
            </w:r>
          </w:p>
        </w:tc>
        <w:tc>
          <w:tcPr>
            <w:tcW w:w="4076" w:type="dxa"/>
          </w:tcPr>
          <w:p w:rsidR="00CB2F01" w:rsidRPr="0005286F" w:rsidRDefault="00CB2F01" w:rsidP="0005286F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05286F">
              <w:rPr>
                <w:szCs w:val="28"/>
              </w:rPr>
              <w:t>2,8</w:t>
            </w:r>
          </w:p>
        </w:tc>
      </w:tr>
    </w:tbl>
    <w:p w:rsidR="00CB2F01" w:rsidRDefault="00E13E2E" w:rsidP="00AC14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6E6A">
        <w:rPr>
          <w:sz w:val="28"/>
          <w:szCs w:val="28"/>
        </w:rPr>
        <w:t xml:space="preserve">   </w:t>
      </w:r>
      <w:r w:rsidR="00F5007C">
        <w:rPr>
          <w:sz w:val="28"/>
          <w:szCs w:val="28"/>
        </w:rPr>
        <w:t>Примечание: с программными задачами все дошкольники справились.</w:t>
      </w:r>
      <w:r w:rsidRPr="001D6E6A">
        <w:rPr>
          <w:sz w:val="28"/>
          <w:szCs w:val="28"/>
        </w:rPr>
        <w:t xml:space="preserve"> </w:t>
      </w:r>
      <w:r w:rsidR="00CB2F01">
        <w:rPr>
          <w:sz w:val="28"/>
          <w:szCs w:val="28"/>
        </w:rPr>
        <w:t xml:space="preserve"> </w:t>
      </w:r>
    </w:p>
    <w:p w:rsidR="00F5007C" w:rsidRDefault="00E13E2E" w:rsidP="00AC148B">
      <w:pPr>
        <w:spacing w:after="0" w:line="240" w:lineRule="auto"/>
        <w:jc w:val="center"/>
        <w:rPr>
          <w:sz w:val="28"/>
          <w:szCs w:val="28"/>
        </w:rPr>
      </w:pPr>
      <w:r w:rsidRPr="001D6E6A">
        <w:rPr>
          <w:sz w:val="28"/>
          <w:szCs w:val="28"/>
        </w:rPr>
        <w:t xml:space="preserve">          </w:t>
      </w:r>
    </w:p>
    <w:p w:rsidR="00AC148B" w:rsidRPr="00AC148B" w:rsidRDefault="00E13E2E" w:rsidP="00AC14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6E6A">
        <w:rPr>
          <w:sz w:val="28"/>
          <w:szCs w:val="28"/>
        </w:rPr>
        <w:t xml:space="preserve"> </w:t>
      </w:r>
      <w:r w:rsidR="00AC148B" w:rsidRPr="00AC148B">
        <w:rPr>
          <w:rFonts w:ascii="Times New Roman" w:hAnsi="Times New Roman"/>
          <w:i/>
          <w:sz w:val="28"/>
          <w:szCs w:val="28"/>
        </w:rPr>
        <w:t xml:space="preserve">Результаты  мониторинговых исследований  по плаванию </w:t>
      </w:r>
    </w:p>
    <w:p w:rsidR="00AC148B" w:rsidRPr="00AC148B" w:rsidRDefault="00AC148B" w:rsidP="00AC14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C148B">
        <w:rPr>
          <w:rFonts w:ascii="Times New Roman" w:hAnsi="Times New Roman"/>
          <w:i/>
          <w:sz w:val="28"/>
          <w:szCs w:val="28"/>
        </w:rPr>
        <w:t>за 2016-2017учебный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AC148B" w:rsidRPr="0005286F" w:rsidTr="00AC148B">
        <w:tc>
          <w:tcPr>
            <w:tcW w:w="675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05286F">
              <w:rPr>
                <w:i/>
              </w:rPr>
              <w:t>№</w:t>
            </w:r>
          </w:p>
        </w:tc>
        <w:tc>
          <w:tcPr>
            <w:tcW w:w="4820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05286F">
              <w:rPr>
                <w:i/>
              </w:rPr>
              <w:t>Возрастная группа</w:t>
            </w:r>
          </w:p>
        </w:tc>
        <w:tc>
          <w:tcPr>
            <w:tcW w:w="4076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05286F">
              <w:rPr>
                <w:i/>
              </w:rPr>
              <w:t xml:space="preserve">Результаты </w:t>
            </w:r>
          </w:p>
        </w:tc>
      </w:tr>
      <w:tr w:rsidR="00AC148B" w:rsidRPr="0005286F" w:rsidTr="00AC148B">
        <w:tc>
          <w:tcPr>
            <w:tcW w:w="675" w:type="dxa"/>
          </w:tcPr>
          <w:p w:rsidR="00AC148B" w:rsidRPr="0005286F" w:rsidRDefault="00AC148B" w:rsidP="0005286F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4820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</w:pPr>
            <w:r w:rsidRPr="0005286F">
              <w:t>вторая младшая группа № 02 «Кораблик»</w:t>
            </w:r>
          </w:p>
        </w:tc>
        <w:tc>
          <w:tcPr>
            <w:tcW w:w="4076" w:type="dxa"/>
          </w:tcPr>
          <w:p w:rsidR="00AC148B" w:rsidRPr="0005286F" w:rsidRDefault="00AC148B" w:rsidP="00AC148B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Высокий балл: 9 детей (64,3%)</w:t>
            </w:r>
          </w:p>
          <w:p w:rsidR="00AC148B" w:rsidRPr="0005286F" w:rsidRDefault="00AC148B" w:rsidP="001A5DBC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Средний балл: 5детей (35,7%)</w:t>
            </w:r>
          </w:p>
        </w:tc>
      </w:tr>
      <w:tr w:rsidR="00AC148B" w:rsidRPr="0005286F" w:rsidTr="00AC148B">
        <w:tc>
          <w:tcPr>
            <w:tcW w:w="675" w:type="dxa"/>
          </w:tcPr>
          <w:p w:rsidR="00AC148B" w:rsidRPr="0005286F" w:rsidRDefault="00AC148B" w:rsidP="0005286F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</w:pPr>
            <w:r w:rsidRPr="0005286F">
              <w:t>средняя группа  № 05 «Ветерок»</w:t>
            </w:r>
          </w:p>
        </w:tc>
        <w:tc>
          <w:tcPr>
            <w:tcW w:w="4076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</w:pPr>
            <w:r w:rsidRPr="0005286F">
              <w:t>Высокий балл: 8 детей (47,1%)</w:t>
            </w:r>
          </w:p>
          <w:p w:rsidR="00AC148B" w:rsidRPr="0005286F" w:rsidRDefault="00AC148B" w:rsidP="001A5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Средний балл: 9 детей  (52,9%)</w:t>
            </w:r>
          </w:p>
        </w:tc>
      </w:tr>
      <w:tr w:rsidR="00AC148B" w:rsidRPr="0005286F" w:rsidTr="00AC148B">
        <w:tc>
          <w:tcPr>
            <w:tcW w:w="675" w:type="dxa"/>
          </w:tcPr>
          <w:p w:rsidR="00AC148B" w:rsidRPr="0005286F" w:rsidRDefault="00AC148B" w:rsidP="0005286F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</w:pPr>
            <w:r w:rsidRPr="0005286F">
              <w:t>средняя группа  № 10 «Радуга»</w:t>
            </w:r>
          </w:p>
        </w:tc>
        <w:tc>
          <w:tcPr>
            <w:tcW w:w="4076" w:type="dxa"/>
          </w:tcPr>
          <w:p w:rsidR="00AC148B" w:rsidRPr="0005286F" w:rsidRDefault="00AC148B" w:rsidP="00AC148B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 xml:space="preserve">Высокий балл: 13детей (72,2%) </w:t>
            </w:r>
          </w:p>
          <w:p w:rsidR="00AC148B" w:rsidRPr="0005286F" w:rsidRDefault="00AC148B" w:rsidP="001A5DBC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Средний балл: 5 детей(27,8%)</w:t>
            </w:r>
          </w:p>
        </w:tc>
      </w:tr>
      <w:tr w:rsidR="00AC148B" w:rsidRPr="0005286F" w:rsidTr="00AC148B">
        <w:tc>
          <w:tcPr>
            <w:tcW w:w="675" w:type="dxa"/>
          </w:tcPr>
          <w:p w:rsidR="00AC148B" w:rsidRPr="0005286F" w:rsidRDefault="00AC148B" w:rsidP="0005286F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</w:pPr>
            <w:r w:rsidRPr="0005286F">
              <w:t>старшая группа № 08  «Почемучка»</w:t>
            </w:r>
          </w:p>
        </w:tc>
        <w:tc>
          <w:tcPr>
            <w:tcW w:w="4076" w:type="dxa"/>
          </w:tcPr>
          <w:p w:rsidR="00AC148B" w:rsidRPr="0005286F" w:rsidRDefault="00AC148B" w:rsidP="00AC148B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Высокий балл: 9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 детей (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64,3%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>)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148B" w:rsidRPr="0005286F" w:rsidRDefault="001A5DBC" w:rsidP="001A5DBC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 xml:space="preserve">Средний балл:5 детей </w:t>
            </w:r>
            <w:r w:rsidR="00AC148B" w:rsidRPr="0005286F">
              <w:rPr>
                <w:rFonts w:ascii="Times New Roman" w:hAnsi="Times New Roman"/>
                <w:sz w:val="24"/>
                <w:szCs w:val="24"/>
              </w:rPr>
              <w:t>(35,7%)</w:t>
            </w:r>
          </w:p>
        </w:tc>
      </w:tr>
      <w:tr w:rsidR="00AC148B" w:rsidRPr="0005286F" w:rsidTr="00AC148B">
        <w:tc>
          <w:tcPr>
            <w:tcW w:w="675" w:type="dxa"/>
          </w:tcPr>
          <w:p w:rsidR="00AC148B" w:rsidRPr="0005286F" w:rsidRDefault="00AC148B" w:rsidP="0005286F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</w:pPr>
            <w:r w:rsidRPr="0005286F">
              <w:t>старшая группа № 09 «Солнышко»</w:t>
            </w:r>
          </w:p>
        </w:tc>
        <w:tc>
          <w:tcPr>
            <w:tcW w:w="4076" w:type="dxa"/>
          </w:tcPr>
          <w:p w:rsidR="00AC148B" w:rsidRPr="0005286F" w:rsidRDefault="00AC148B" w:rsidP="00AC148B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Высокий балл: 9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 xml:space="preserve"> (47,4%) Средний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 xml:space="preserve">: 6 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(31,6%)</w:t>
            </w:r>
          </w:p>
          <w:p w:rsidR="00AC148B" w:rsidRPr="0005286F" w:rsidRDefault="00AC148B" w:rsidP="001A5DBC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Низкий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: 4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(21%)</w:t>
            </w:r>
          </w:p>
        </w:tc>
      </w:tr>
      <w:tr w:rsidR="00AC148B" w:rsidRPr="0005286F" w:rsidTr="00AC148B">
        <w:tc>
          <w:tcPr>
            <w:tcW w:w="675" w:type="dxa"/>
          </w:tcPr>
          <w:p w:rsidR="00AC148B" w:rsidRPr="0005286F" w:rsidRDefault="00AC148B" w:rsidP="0005286F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</w:pPr>
            <w:r w:rsidRPr="0005286F">
              <w:t>подготовительная логопедическая группа № 07 «Колобок»</w:t>
            </w:r>
          </w:p>
        </w:tc>
        <w:tc>
          <w:tcPr>
            <w:tcW w:w="4076" w:type="dxa"/>
          </w:tcPr>
          <w:p w:rsidR="00AC148B" w:rsidRPr="0005286F" w:rsidRDefault="001A5DBC" w:rsidP="00AC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Высокий балл: 1 ребенок (</w:t>
            </w:r>
            <w:r w:rsidR="00AC148B" w:rsidRPr="0005286F">
              <w:rPr>
                <w:rFonts w:ascii="Times New Roman" w:hAnsi="Times New Roman"/>
                <w:sz w:val="24"/>
                <w:szCs w:val="24"/>
              </w:rPr>
              <w:t>9,1%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148B" w:rsidRPr="0005286F" w:rsidRDefault="001A5DBC" w:rsidP="00AC148B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Средний балл:  6 детей (</w:t>
            </w:r>
            <w:r w:rsidR="00AC148B" w:rsidRPr="0005286F">
              <w:rPr>
                <w:rFonts w:ascii="Times New Roman" w:hAnsi="Times New Roman"/>
                <w:sz w:val="24"/>
                <w:szCs w:val="24"/>
              </w:rPr>
              <w:t>54,5%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)</w:t>
            </w:r>
            <w:r w:rsidR="00AC148B" w:rsidRPr="000528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148B" w:rsidRPr="0005286F" w:rsidRDefault="001A5DBC" w:rsidP="001A5DBC">
            <w:pPr>
              <w:pStyle w:val="a4"/>
              <w:spacing w:before="0" w:beforeAutospacing="0" w:after="0" w:afterAutospacing="0"/>
            </w:pPr>
            <w:r w:rsidRPr="0005286F">
              <w:t>Низкий балл: 4ребенка (</w:t>
            </w:r>
            <w:r w:rsidR="00AC148B" w:rsidRPr="0005286F">
              <w:t>36,4%</w:t>
            </w:r>
            <w:r w:rsidRPr="0005286F">
              <w:t>)</w:t>
            </w:r>
          </w:p>
        </w:tc>
      </w:tr>
      <w:tr w:rsidR="00AC148B" w:rsidRPr="0005286F" w:rsidTr="00AC148B">
        <w:tc>
          <w:tcPr>
            <w:tcW w:w="675" w:type="dxa"/>
          </w:tcPr>
          <w:p w:rsidR="00AC148B" w:rsidRPr="0005286F" w:rsidRDefault="00AC148B" w:rsidP="0005286F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</w:pPr>
            <w:r w:rsidRPr="0005286F">
              <w:t>подготовительная  группа № 12 «Улыбка»</w:t>
            </w:r>
          </w:p>
        </w:tc>
        <w:tc>
          <w:tcPr>
            <w:tcW w:w="4076" w:type="dxa"/>
          </w:tcPr>
          <w:p w:rsidR="00AC148B" w:rsidRPr="0005286F" w:rsidRDefault="00AC148B" w:rsidP="00AC148B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балл: 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(38,5%)</w:t>
            </w:r>
          </w:p>
          <w:p w:rsidR="00AC148B" w:rsidRPr="0005286F" w:rsidRDefault="00AC148B" w:rsidP="00AC148B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Средний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 балл: 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7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 xml:space="preserve"> (53,8%)</w:t>
            </w:r>
          </w:p>
          <w:p w:rsidR="00AC148B" w:rsidRPr="0005286F" w:rsidRDefault="00AC148B" w:rsidP="001A5DBC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>балл: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(7,7%)</w:t>
            </w:r>
          </w:p>
        </w:tc>
      </w:tr>
      <w:tr w:rsidR="00AC148B" w:rsidRPr="0005286F" w:rsidTr="00AC148B">
        <w:tc>
          <w:tcPr>
            <w:tcW w:w="675" w:type="dxa"/>
          </w:tcPr>
          <w:p w:rsidR="00AC148B" w:rsidRPr="0005286F" w:rsidRDefault="00AC148B" w:rsidP="0005286F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</w:pPr>
            <w:r w:rsidRPr="0005286F">
              <w:t>подготовительная  группа № 03 «Непоседы»</w:t>
            </w:r>
          </w:p>
        </w:tc>
        <w:tc>
          <w:tcPr>
            <w:tcW w:w="4076" w:type="dxa"/>
          </w:tcPr>
          <w:p w:rsidR="00AC148B" w:rsidRPr="0005286F" w:rsidRDefault="00AC148B" w:rsidP="001A5DBC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Высокий балл: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8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 xml:space="preserve"> (57.1%) 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>Средний балл:  6 детей (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42,9%)</w:t>
            </w:r>
          </w:p>
        </w:tc>
      </w:tr>
      <w:tr w:rsidR="00AC148B" w:rsidRPr="0005286F" w:rsidTr="00AC148B">
        <w:tc>
          <w:tcPr>
            <w:tcW w:w="675" w:type="dxa"/>
          </w:tcPr>
          <w:p w:rsidR="00AC148B" w:rsidRPr="0005286F" w:rsidRDefault="00AC148B" w:rsidP="0005286F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AC148B" w:rsidRPr="0005286F" w:rsidRDefault="00AC148B" w:rsidP="00AC148B">
            <w:pPr>
              <w:pStyle w:val="a4"/>
              <w:spacing w:before="0" w:beforeAutospacing="0" w:after="0" w:afterAutospacing="0"/>
            </w:pPr>
            <w:r w:rsidRPr="0005286F">
              <w:t>подготовительная  группа № 04 «Ромашка»</w:t>
            </w:r>
          </w:p>
        </w:tc>
        <w:tc>
          <w:tcPr>
            <w:tcW w:w="4076" w:type="dxa"/>
          </w:tcPr>
          <w:p w:rsidR="00AC148B" w:rsidRPr="0005286F" w:rsidRDefault="00AC148B" w:rsidP="00AC148B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>Высокий балл: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>детей (41,7%)</w:t>
            </w:r>
          </w:p>
          <w:p w:rsidR="00AC148B" w:rsidRPr="0005286F" w:rsidRDefault="00AC148B" w:rsidP="001A5DBC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балл:7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 xml:space="preserve"> (58,3%) </w:t>
            </w:r>
          </w:p>
        </w:tc>
      </w:tr>
      <w:tr w:rsidR="00AC148B" w:rsidRPr="0005286F" w:rsidTr="00AC148B">
        <w:tc>
          <w:tcPr>
            <w:tcW w:w="675" w:type="dxa"/>
          </w:tcPr>
          <w:p w:rsidR="00AC148B" w:rsidRPr="0005286F" w:rsidRDefault="00AC148B" w:rsidP="0005286F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AC148B" w:rsidRPr="0005286F" w:rsidRDefault="001A5DBC" w:rsidP="001A5DBC">
            <w:pPr>
              <w:pStyle w:val="a4"/>
              <w:spacing w:before="0" w:beforeAutospacing="0" w:after="0" w:afterAutospacing="0"/>
            </w:pPr>
            <w:r w:rsidRPr="0005286F">
              <w:t xml:space="preserve">вторая младшая группа № </w:t>
            </w:r>
            <w:r w:rsidR="00AC148B" w:rsidRPr="0005286F">
              <w:t>11</w:t>
            </w:r>
            <w:r w:rsidRPr="0005286F">
              <w:t xml:space="preserve"> «Капелька»</w:t>
            </w:r>
          </w:p>
        </w:tc>
        <w:tc>
          <w:tcPr>
            <w:tcW w:w="4076" w:type="dxa"/>
          </w:tcPr>
          <w:p w:rsidR="00AC148B" w:rsidRPr="0005286F" w:rsidRDefault="00AC148B" w:rsidP="001A5DBC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6F">
              <w:rPr>
                <w:rFonts w:ascii="Times New Roman" w:hAnsi="Times New Roman"/>
                <w:sz w:val="24"/>
                <w:szCs w:val="24"/>
              </w:rPr>
              <w:t xml:space="preserve">Высокий балл:  9 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>детей (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 xml:space="preserve">64,3%) Средний 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>балл 5 детей (</w:t>
            </w:r>
            <w:r w:rsidRPr="0005286F">
              <w:rPr>
                <w:rFonts w:ascii="Times New Roman" w:hAnsi="Times New Roman"/>
                <w:sz w:val="24"/>
                <w:szCs w:val="24"/>
              </w:rPr>
              <w:t>35,7%</w:t>
            </w:r>
            <w:r w:rsidR="001A5DBC" w:rsidRPr="000528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C148B" w:rsidRPr="00EA1657" w:rsidRDefault="00AC148B" w:rsidP="00AC148B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57">
        <w:rPr>
          <w:rFonts w:ascii="Times New Roman" w:hAnsi="Times New Roman"/>
          <w:sz w:val="28"/>
          <w:szCs w:val="28"/>
        </w:rPr>
        <w:t xml:space="preserve">Примечание: </w:t>
      </w:r>
      <w:r w:rsidR="001A5DBC">
        <w:rPr>
          <w:rFonts w:ascii="Times New Roman" w:hAnsi="Times New Roman"/>
          <w:sz w:val="28"/>
          <w:szCs w:val="28"/>
        </w:rPr>
        <w:t xml:space="preserve">на </w:t>
      </w:r>
      <w:r w:rsidR="0005286F">
        <w:rPr>
          <w:rFonts w:ascii="Times New Roman" w:hAnsi="Times New Roman"/>
          <w:sz w:val="28"/>
          <w:szCs w:val="28"/>
        </w:rPr>
        <w:t xml:space="preserve">игровых и обучающих </w:t>
      </w:r>
      <w:r w:rsidR="001A5DBC">
        <w:rPr>
          <w:rFonts w:ascii="Times New Roman" w:hAnsi="Times New Roman"/>
          <w:sz w:val="28"/>
          <w:szCs w:val="28"/>
        </w:rPr>
        <w:t xml:space="preserve">занятиях в бассейне дети  всегда </w:t>
      </w:r>
      <w:r w:rsidR="00F5007C">
        <w:rPr>
          <w:rFonts w:ascii="Times New Roman" w:hAnsi="Times New Roman"/>
          <w:sz w:val="28"/>
          <w:szCs w:val="28"/>
        </w:rPr>
        <w:t xml:space="preserve">были </w:t>
      </w:r>
      <w:r w:rsidR="001A5DBC">
        <w:rPr>
          <w:rFonts w:ascii="Times New Roman" w:hAnsi="Times New Roman"/>
          <w:sz w:val="28"/>
          <w:szCs w:val="28"/>
        </w:rPr>
        <w:t>активны, в целом все д</w:t>
      </w:r>
      <w:r w:rsidR="0005286F">
        <w:rPr>
          <w:rFonts w:ascii="Times New Roman" w:hAnsi="Times New Roman"/>
          <w:sz w:val="28"/>
          <w:szCs w:val="28"/>
        </w:rPr>
        <w:t>ошкольники</w:t>
      </w:r>
      <w:r w:rsidRPr="00EA1657">
        <w:rPr>
          <w:rFonts w:ascii="Times New Roman" w:hAnsi="Times New Roman"/>
          <w:sz w:val="28"/>
          <w:szCs w:val="28"/>
        </w:rPr>
        <w:t xml:space="preserve"> </w:t>
      </w:r>
      <w:r w:rsidR="0005286F" w:rsidRPr="00EA1657">
        <w:rPr>
          <w:rFonts w:ascii="Times New Roman" w:hAnsi="Times New Roman"/>
          <w:sz w:val="28"/>
          <w:szCs w:val="28"/>
        </w:rPr>
        <w:t>справились</w:t>
      </w:r>
      <w:r w:rsidR="0005286F">
        <w:rPr>
          <w:rFonts w:ascii="Times New Roman" w:hAnsi="Times New Roman"/>
          <w:sz w:val="28"/>
          <w:szCs w:val="28"/>
        </w:rPr>
        <w:t xml:space="preserve"> </w:t>
      </w:r>
      <w:r w:rsidR="001A5DBC">
        <w:rPr>
          <w:rFonts w:ascii="Times New Roman" w:hAnsi="Times New Roman"/>
          <w:sz w:val="28"/>
          <w:szCs w:val="28"/>
        </w:rPr>
        <w:t xml:space="preserve">с </w:t>
      </w:r>
      <w:r w:rsidRPr="00EA1657">
        <w:rPr>
          <w:rFonts w:ascii="Times New Roman" w:hAnsi="Times New Roman"/>
          <w:sz w:val="28"/>
          <w:szCs w:val="28"/>
        </w:rPr>
        <w:t>программ</w:t>
      </w:r>
      <w:r w:rsidR="001A5DBC">
        <w:rPr>
          <w:rFonts w:ascii="Times New Roman" w:hAnsi="Times New Roman"/>
          <w:sz w:val="28"/>
          <w:szCs w:val="28"/>
        </w:rPr>
        <w:t>ными задачами</w:t>
      </w:r>
      <w:r w:rsidRPr="00EA1657">
        <w:rPr>
          <w:rFonts w:ascii="Times New Roman" w:hAnsi="Times New Roman"/>
          <w:sz w:val="28"/>
          <w:szCs w:val="28"/>
        </w:rPr>
        <w:t>.</w:t>
      </w:r>
      <w:r w:rsidR="001A5DBC">
        <w:rPr>
          <w:rFonts w:ascii="Times New Roman" w:hAnsi="Times New Roman"/>
          <w:sz w:val="28"/>
          <w:szCs w:val="28"/>
        </w:rPr>
        <w:t xml:space="preserve"> В группе № 09 «Ромашка» один ребенок </w:t>
      </w:r>
      <w:r w:rsidR="001A5DBC" w:rsidRPr="00EA1657">
        <w:rPr>
          <w:rFonts w:ascii="Times New Roman" w:hAnsi="Times New Roman"/>
          <w:sz w:val="28"/>
          <w:szCs w:val="28"/>
        </w:rPr>
        <w:t>панически боится воды,</w:t>
      </w:r>
      <w:r w:rsidR="001A5DBC">
        <w:rPr>
          <w:rFonts w:ascii="Times New Roman" w:hAnsi="Times New Roman"/>
          <w:sz w:val="28"/>
          <w:szCs w:val="28"/>
        </w:rPr>
        <w:t xml:space="preserve"> с родителями были проведены индивидуальные б</w:t>
      </w:r>
      <w:r w:rsidR="001A5DBC" w:rsidRPr="00EA1657">
        <w:rPr>
          <w:rFonts w:ascii="Times New Roman" w:hAnsi="Times New Roman"/>
          <w:sz w:val="28"/>
          <w:szCs w:val="28"/>
        </w:rPr>
        <w:t>еседы</w:t>
      </w:r>
      <w:r w:rsidR="0005286F">
        <w:rPr>
          <w:rFonts w:ascii="Times New Roman" w:hAnsi="Times New Roman"/>
          <w:sz w:val="28"/>
          <w:szCs w:val="28"/>
        </w:rPr>
        <w:t>, намечена индивидуальная работа на следующий учебный год</w:t>
      </w:r>
      <w:r w:rsidR="001A5DBC" w:rsidRPr="00EA1657">
        <w:rPr>
          <w:rFonts w:ascii="Times New Roman" w:hAnsi="Times New Roman"/>
          <w:sz w:val="28"/>
          <w:szCs w:val="28"/>
        </w:rPr>
        <w:t>.</w:t>
      </w:r>
    </w:p>
    <w:p w:rsidR="00F015B5" w:rsidRDefault="00F015B5" w:rsidP="0005286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07C38" w:rsidRPr="00B53183" w:rsidRDefault="00207C38" w:rsidP="007D6D9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2.4. Реализация дополнительных образовател</w:t>
      </w:r>
      <w:r w:rsidR="007D6D9E" w:rsidRPr="00B53183">
        <w:rPr>
          <w:rFonts w:ascii="Times New Roman" w:hAnsi="Times New Roman" w:cs="Times New Roman"/>
          <w:b/>
          <w:sz w:val="28"/>
          <w:szCs w:val="28"/>
        </w:rPr>
        <w:t xml:space="preserve">ьных программ и занятость детей </w:t>
      </w:r>
      <w:r w:rsidRPr="00B53183">
        <w:rPr>
          <w:rFonts w:ascii="Times New Roman" w:hAnsi="Times New Roman" w:cs="Times New Roman"/>
          <w:b/>
          <w:sz w:val="28"/>
          <w:szCs w:val="28"/>
        </w:rPr>
        <w:t xml:space="preserve">в системе дополнительного образования вне учреждения. </w:t>
      </w:r>
    </w:p>
    <w:p w:rsidR="005F6510" w:rsidRDefault="005F6510" w:rsidP="00D82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23ED" w:rsidRDefault="00D823ED" w:rsidP="00D8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4CB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дополнительного образования </w:t>
      </w:r>
    </w:p>
    <w:p w:rsidR="00D823ED" w:rsidRPr="009164CB" w:rsidRDefault="00D823ED" w:rsidP="00D8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4CB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tbl>
      <w:tblPr>
        <w:tblStyle w:val="af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969"/>
        <w:gridCol w:w="1418"/>
        <w:gridCol w:w="1559"/>
      </w:tblGrid>
      <w:tr w:rsidR="00D823ED" w:rsidRPr="00D823ED" w:rsidTr="005F6510">
        <w:tc>
          <w:tcPr>
            <w:tcW w:w="534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3969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программы, автор, издательство, год издания</w:t>
            </w:r>
          </w:p>
        </w:tc>
        <w:tc>
          <w:tcPr>
            <w:tcW w:w="1418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 xml:space="preserve">Тип программы </w:t>
            </w:r>
          </w:p>
        </w:tc>
        <w:tc>
          <w:tcPr>
            <w:tcW w:w="1559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по ДОП в неделю / год </w:t>
            </w:r>
          </w:p>
        </w:tc>
      </w:tr>
      <w:tr w:rsidR="00D823ED" w:rsidRPr="00D823ED" w:rsidTr="005F6510">
        <w:tc>
          <w:tcPr>
            <w:tcW w:w="534" w:type="dxa"/>
          </w:tcPr>
          <w:p w:rsidR="00D823ED" w:rsidRPr="00D823ED" w:rsidRDefault="00D823ED" w:rsidP="00E53809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3ED" w:rsidRPr="00D823ED" w:rsidRDefault="00D823ED" w:rsidP="00D8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>Социально-личностная направленность</w:t>
            </w:r>
          </w:p>
          <w:p w:rsidR="00D823ED" w:rsidRPr="00D823ED" w:rsidRDefault="00D823ED" w:rsidP="00D823E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23ED" w:rsidRPr="00D823ED" w:rsidRDefault="00D823ED" w:rsidP="00D823E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D823ED">
              <w:rPr>
                <w:rFonts w:ascii="Times New Roman" w:hAnsi="Times New Roman" w:cs="Times New Roman"/>
                <w:sz w:val="24"/>
                <w:szCs w:val="28"/>
              </w:rPr>
              <w:t>Чудеса на песке. Песочная игротерапия. Грабенко Т.М., Зинкевич-Евстигнеева Т.Д.</w:t>
            </w:r>
          </w:p>
          <w:p w:rsidR="00D823ED" w:rsidRPr="00D823ED" w:rsidRDefault="00D823ED" w:rsidP="005F65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D823ED">
              <w:rPr>
                <w:rFonts w:ascii="Times New Roman" w:hAnsi="Times New Roman" w:cs="Times New Roman"/>
                <w:sz w:val="24"/>
                <w:szCs w:val="28"/>
              </w:rPr>
              <w:t>- СПб.: Институт специальной педагогики и психологии, 1998</w:t>
            </w:r>
            <w:r w:rsidR="005F651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418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 xml:space="preserve">1/35 </w:t>
            </w:r>
          </w:p>
        </w:tc>
      </w:tr>
      <w:tr w:rsidR="00D823ED" w:rsidRPr="00D823ED" w:rsidTr="005F6510">
        <w:tc>
          <w:tcPr>
            <w:tcW w:w="534" w:type="dxa"/>
          </w:tcPr>
          <w:p w:rsidR="00D823ED" w:rsidRPr="00D823ED" w:rsidRDefault="00D823ED" w:rsidP="00E53809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3ED" w:rsidRPr="00D823ED" w:rsidRDefault="00D823ED" w:rsidP="00D8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  <w:p w:rsidR="00D823ED" w:rsidRPr="00D823ED" w:rsidRDefault="00D823ED" w:rsidP="00D823E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23ED" w:rsidRPr="00D823ED" w:rsidRDefault="00D823ED" w:rsidP="00D823E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8"/>
              </w:rPr>
            </w:pPr>
            <w:r w:rsidRPr="00D823E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 xml:space="preserve">Программа художественного воспитания, обучения и развития детей 2-7 лет </w:t>
            </w:r>
            <w:r w:rsidRPr="00D823ED">
              <w:rPr>
                <w:rFonts w:ascii="Times New Roman" w:hAnsi="Times New Roman" w:cs="Times New Roman"/>
                <w:b w:val="0"/>
                <w:color w:val="auto"/>
                <w:kern w:val="36"/>
                <w:sz w:val="24"/>
                <w:szCs w:val="28"/>
              </w:rPr>
              <w:t>«Цветные ладошки»</w:t>
            </w:r>
            <w:r w:rsidRPr="00D823ED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8"/>
              </w:rPr>
              <w:t xml:space="preserve">. </w:t>
            </w:r>
            <w:r w:rsidRPr="00D823E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8"/>
              </w:rPr>
              <w:t>Лыкова И.А.,- М.: «</w:t>
            </w:r>
            <w:r w:rsidRPr="00D823ED">
              <w:rPr>
                <w:rFonts w:ascii="Times New Roman" w:hAnsi="Times New Roman" w:cs="Times New Roman"/>
                <w:b w:val="0"/>
                <w:iCs/>
                <w:caps/>
                <w:color w:val="auto"/>
                <w:sz w:val="24"/>
                <w:szCs w:val="28"/>
              </w:rPr>
              <w:t>карапуз-дидактика</w:t>
            </w:r>
            <w:r w:rsidRPr="00D823E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8"/>
              </w:rPr>
              <w:t>», 2009г.</w:t>
            </w:r>
          </w:p>
        </w:tc>
        <w:tc>
          <w:tcPr>
            <w:tcW w:w="1418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8"/>
              </w:rPr>
              <w:t>Авторская</w:t>
            </w:r>
          </w:p>
        </w:tc>
        <w:tc>
          <w:tcPr>
            <w:tcW w:w="1559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D823ED" w:rsidRPr="00D823ED" w:rsidTr="005F6510">
        <w:tc>
          <w:tcPr>
            <w:tcW w:w="534" w:type="dxa"/>
          </w:tcPr>
          <w:p w:rsidR="00D823ED" w:rsidRPr="00D823ED" w:rsidRDefault="00D823ED" w:rsidP="00E53809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3ED" w:rsidRPr="00D823ED" w:rsidRDefault="00D823ED" w:rsidP="00D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>Поисково-познавательная направленность</w:t>
            </w:r>
          </w:p>
        </w:tc>
        <w:tc>
          <w:tcPr>
            <w:tcW w:w="3969" w:type="dxa"/>
          </w:tcPr>
          <w:p w:rsidR="00D823ED" w:rsidRPr="00D823ED" w:rsidRDefault="00D823ED" w:rsidP="00D823ED">
            <w:pPr>
              <w:tabs>
                <w:tab w:val="left" w:pos="2565"/>
                <w:tab w:val="center" w:pos="48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Ребенок в мире поиска. </w:t>
            </w: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организации поисковой деятельности детей дошкольного возраста. / Под. ред. </w:t>
            </w:r>
            <w:r w:rsidRPr="00D82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Дыбина О. В. - М.: ТЦ «Сфера», 2005г. </w:t>
            </w:r>
          </w:p>
        </w:tc>
        <w:tc>
          <w:tcPr>
            <w:tcW w:w="1418" w:type="dxa"/>
          </w:tcPr>
          <w:p w:rsidR="00D823ED" w:rsidRPr="00D823ED" w:rsidRDefault="00D823ED" w:rsidP="00D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>Программа развития.</w:t>
            </w:r>
          </w:p>
          <w:p w:rsidR="00D823ED" w:rsidRPr="00D823ED" w:rsidRDefault="00D823ED" w:rsidP="00D8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 xml:space="preserve">1/35 </w:t>
            </w:r>
          </w:p>
        </w:tc>
      </w:tr>
      <w:tr w:rsidR="00D823ED" w:rsidRPr="00D823ED" w:rsidTr="005F6510">
        <w:tc>
          <w:tcPr>
            <w:tcW w:w="534" w:type="dxa"/>
          </w:tcPr>
          <w:p w:rsidR="00D823ED" w:rsidRPr="00D823ED" w:rsidRDefault="00D823ED" w:rsidP="00E53809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3ED" w:rsidRPr="00D823ED" w:rsidRDefault="00D823ED" w:rsidP="00D8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  <w:p w:rsidR="00D823ED" w:rsidRPr="00D823ED" w:rsidRDefault="00D823ED" w:rsidP="00D8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23ED" w:rsidRPr="00D823ED" w:rsidRDefault="00D823ED" w:rsidP="00D823E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D823ED">
              <w:rPr>
                <w:spacing w:val="4"/>
                <w:szCs w:val="28"/>
                <w:shd w:val="clear" w:color="auto" w:fill="FFFFFF"/>
              </w:rPr>
              <w:t xml:space="preserve">Этот удивительный ритм. Развитие чувства ритма у детей. И. Каплунова, И. Новоскольцева / </w:t>
            </w:r>
            <w:r w:rsidRPr="00D823ED">
              <w:rPr>
                <w:szCs w:val="28"/>
              </w:rPr>
              <w:t>Композитор</w:t>
            </w:r>
          </w:p>
          <w:p w:rsidR="00D823ED" w:rsidRPr="00D823ED" w:rsidRDefault="00D823ED" w:rsidP="00D823E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D823ED">
              <w:rPr>
                <w:szCs w:val="28"/>
              </w:rPr>
              <w:t>СПб., 2008 г.</w:t>
            </w:r>
          </w:p>
        </w:tc>
        <w:tc>
          <w:tcPr>
            <w:tcW w:w="1418" w:type="dxa"/>
          </w:tcPr>
          <w:p w:rsidR="00D823ED" w:rsidRPr="00D823ED" w:rsidRDefault="00D823ED" w:rsidP="00D8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 xml:space="preserve">1/35 </w:t>
            </w:r>
          </w:p>
        </w:tc>
      </w:tr>
      <w:tr w:rsidR="00D823ED" w:rsidRPr="00D823ED" w:rsidTr="005F6510">
        <w:tc>
          <w:tcPr>
            <w:tcW w:w="534" w:type="dxa"/>
          </w:tcPr>
          <w:p w:rsidR="00D823ED" w:rsidRPr="00D823ED" w:rsidRDefault="00D823ED" w:rsidP="00E53809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3ED" w:rsidRPr="005F6510" w:rsidRDefault="00D823ED" w:rsidP="00D823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Pr="00D823ED">
              <w:rPr>
                <w:rFonts w:ascii="Times New Roman" w:hAnsi="Times New Roman" w:cs="Times New Roman"/>
                <w:sz w:val="24"/>
                <w:szCs w:val="28"/>
              </w:rPr>
              <w:t>оздоровительная</w:t>
            </w:r>
            <w:r w:rsidRPr="00D823E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969" w:type="dxa"/>
          </w:tcPr>
          <w:p w:rsidR="00D823ED" w:rsidRPr="005F6510" w:rsidRDefault="00D823ED" w:rsidP="005F651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823ED">
              <w:rPr>
                <w:rFonts w:ascii="Times New Roman" w:hAnsi="Times New Roman" w:cs="Times New Roman"/>
                <w:sz w:val="24"/>
              </w:rPr>
              <w:t>Программа обучения плаванию в детском саду. Воронова Е.К.- «Детство-Пресс», 2005г</w:t>
            </w:r>
            <w:r w:rsidR="005F651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D823ED" w:rsidRPr="00D823ED" w:rsidRDefault="00D823ED" w:rsidP="00D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8"/>
              </w:rPr>
              <w:t>Авторская</w:t>
            </w:r>
          </w:p>
        </w:tc>
        <w:tc>
          <w:tcPr>
            <w:tcW w:w="1559" w:type="dxa"/>
          </w:tcPr>
          <w:p w:rsidR="00D823ED" w:rsidRPr="00D823ED" w:rsidRDefault="00D823ED" w:rsidP="00D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D">
              <w:rPr>
                <w:rFonts w:ascii="Times New Roman" w:hAnsi="Times New Roman" w:cs="Times New Roman"/>
                <w:sz w:val="24"/>
                <w:szCs w:val="24"/>
              </w:rPr>
              <w:t xml:space="preserve">1/35 </w:t>
            </w:r>
          </w:p>
        </w:tc>
      </w:tr>
    </w:tbl>
    <w:p w:rsidR="00D93E61" w:rsidRDefault="00D93E61" w:rsidP="00E14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90414" w:rsidRPr="005B166A" w:rsidRDefault="00390414" w:rsidP="00390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 дошкольное образовательное учреждение ведет мониторинг адаптации и успешности наших воспитанников, поступивших в общеобразовательные школы города</w:t>
      </w:r>
      <w:r w:rsidRPr="002A6087">
        <w:rPr>
          <w:rFonts w:ascii="Times New Roman" w:hAnsi="Times New Roman" w:cs="Times New Roman"/>
          <w:sz w:val="28"/>
          <w:szCs w:val="28"/>
        </w:rPr>
        <w:t xml:space="preserve">.  </w:t>
      </w:r>
      <w:r w:rsidRPr="002A6087">
        <w:rPr>
          <w:rFonts w:ascii="Times New Roman" w:hAnsi="Times New Roman"/>
          <w:sz w:val="28"/>
          <w:szCs w:val="28"/>
        </w:rPr>
        <w:t xml:space="preserve"> Отслеживается  выбор программ,  по которым обучаются дети в ОУ, их успеваемость, выбор дополнительного образования.</w:t>
      </w:r>
    </w:p>
    <w:p w:rsidR="00390414" w:rsidRDefault="00390414" w:rsidP="00390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A6087">
        <w:rPr>
          <w:rFonts w:ascii="Times New Roman" w:hAnsi="Times New Roman"/>
          <w:sz w:val="28"/>
          <w:szCs w:val="24"/>
        </w:rPr>
        <w:t xml:space="preserve">Анализ информации, полученной от родителей воспитанников,  самих выпускников, учителей начального  звена, показывают, что наши дети успешно </w:t>
      </w:r>
      <w:r>
        <w:rPr>
          <w:rFonts w:ascii="Times New Roman" w:hAnsi="Times New Roman"/>
          <w:sz w:val="28"/>
          <w:szCs w:val="24"/>
        </w:rPr>
        <w:t xml:space="preserve">адаптируются к школьной жизни и </w:t>
      </w:r>
      <w:r w:rsidRPr="002A6087">
        <w:rPr>
          <w:rFonts w:ascii="Times New Roman" w:hAnsi="Times New Roman"/>
          <w:sz w:val="28"/>
          <w:szCs w:val="24"/>
        </w:rPr>
        <w:t>обучаются в начально</w:t>
      </w:r>
      <w:r>
        <w:rPr>
          <w:rFonts w:ascii="Times New Roman" w:hAnsi="Times New Roman"/>
          <w:sz w:val="28"/>
          <w:szCs w:val="24"/>
        </w:rPr>
        <w:t xml:space="preserve">м звене </w:t>
      </w:r>
      <w:r>
        <w:rPr>
          <w:rFonts w:ascii="Times New Roman" w:hAnsi="Times New Roman"/>
          <w:sz w:val="28"/>
          <w:szCs w:val="24"/>
        </w:rPr>
        <w:lastRenderedPageBreak/>
        <w:t>общеобразовательных школах города</w:t>
      </w:r>
      <w:r w:rsidRPr="002A6087">
        <w:rPr>
          <w:rFonts w:ascii="Times New Roman" w:hAnsi="Times New Roman"/>
          <w:sz w:val="28"/>
          <w:szCs w:val="24"/>
        </w:rPr>
        <w:t xml:space="preserve">, </w:t>
      </w:r>
      <w:r w:rsidRPr="00200059">
        <w:rPr>
          <w:rFonts w:ascii="Times New Roman" w:hAnsi="Times New Roman" w:cs="Times New Roman"/>
          <w:sz w:val="28"/>
          <w:szCs w:val="28"/>
        </w:rPr>
        <w:t>активно включаются в жизнь классн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00059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2A6087">
        <w:rPr>
          <w:rFonts w:ascii="Times New Roman" w:hAnsi="Times New Roman"/>
          <w:sz w:val="28"/>
          <w:szCs w:val="24"/>
        </w:rPr>
        <w:t xml:space="preserve"> ведут инициативный образ жизни, занимаются в различных спортивных секциях, посещают дополнительное образование: Школу  искусств, музыкальную школу, школьные кружки различной направленности, спортивные  и танцевальные секции, занимаются плаванием.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6132"/>
      </w:tblGrid>
      <w:tr w:rsidR="00390414" w:rsidTr="003654B4">
        <w:tc>
          <w:tcPr>
            <w:tcW w:w="3224" w:type="dxa"/>
          </w:tcPr>
          <w:p w:rsidR="00390414" w:rsidRPr="00D7361E" w:rsidRDefault="00390414" w:rsidP="003654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Занятость выпускников</w:t>
            </w:r>
          </w:p>
        </w:tc>
        <w:tc>
          <w:tcPr>
            <w:tcW w:w="6132" w:type="dxa"/>
          </w:tcPr>
          <w:p w:rsidR="00390414" w:rsidRPr="00B868A5" w:rsidRDefault="00390414" w:rsidP="00E53809">
            <w:pPr>
              <w:pStyle w:val="a5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5">
              <w:rPr>
                <w:rFonts w:ascii="Times New Roman" w:hAnsi="Times New Roman"/>
                <w:sz w:val="24"/>
                <w:szCs w:val="24"/>
              </w:rPr>
              <w:t xml:space="preserve">спортивные секции –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868A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90414" w:rsidRPr="00B868A5" w:rsidRDefault="00390414" w:rsidP="00E53809">
            <w:pPr>
              <w:pStyle w:val="a5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направление</w:t>
            </w:r>
            <w:r w:rsidRPr="00B868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868A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90414" w:rsidRPr="003A4B1B" w:rsidRDefault="00390414" w:rsidP="00E53809">
            <w:pPr>
              <w:pStyle w:val="a5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5">
              <w:rPr>
                <w:rFonts w:ascii="Times New Roman" w:hAnsi="Times New Roman"/>
                <w:sz w:val="24"/>
                <w:szCs w:val="24"/>
              </w:rPr>
              <w:t xml:space="preserve">хореографические коллективы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868A5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90414" w:rsidRDefault="00390414" w:rsidP="00D823E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27378" w:rsidRPr="00B53183" w:rsidRDefault="00207C38" w:rsidP="007D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2.5. Условия для развития творческих способ</w:t>
      </w:r>
      <w:r w:rsidR="00D823ED" w:rsidRPr="00B53183">
        <w:rPr>
          <w:rFonts w:ascii="Times New Roman" w:hAnsi="Times New Roman" w:cs="Times New Roman"/>
          <w:b/>
          <w:sz w:val="28"/>
          <w:szCs w:val="28"/>
        </w:rPr>
        <w:t>ностей и интересов обучающихся.</w:t>
      </w:r>
    </w:p>
    <w:p w:rsidR="00D823ED" w:rsidRDefault="00927378" w:rsidP="00D82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и интересов воспитанников </w:t>
      </w:r>
      <w:r w:rsidR="00D823ED">
        <w:rPr>
          <w:rFonts w:ascii="Times New Roman" w:hAnsi="Times New Roman" w:cs="Times New Roman"/>
          <w:sz w:val="28"/>
          <w:szCs w:val="28"/>
        </w:rPr>
        <w:t>н</w:t>
      </w:r>
      <w:r w:rsidR="00D823ED" w:rsidRPr="00852CFE">
        <w:rPr>
          <w:rFonts w:ascii="Times New Roman" w:hAnsi="Times New Roman" w:cs="Times New Roman"/>
          <w:sz w:val="28"/>
          <w:szCs w:val="28"/>
        </w:rPr>
        <w:t xml:space="preserve">а протяжении </w:t>
      </w:r>
      <w:r w:rsidR="00D823ED">
        <w:rPr>
          <w:rFonts w:ascii="Times New Roman" w:hAnsi="Times New Roman" w:cs="Times New Roman"/>
          <w:sz w:val="28"/>
          <w:szCs w:val="28"/>
        </w:rPr>
        <w:t xml:space="preserve">2016-2017 </w:t>
      </w:r>
      <w:r w:rsidR="00D823ED" w:rsidRPr="00852CFE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>
        <w:rPr>
          <w:rFonts w:ascii="Times New Roman" w:hAnsi="Times New Roman" w:cs="Times New Roman"/>
          <w:sz w:val="28"/>
          <w:szCs w:val="28"/>
        </w:rPr>
        <w:t>в ДОУ были организованы дополнительные услуги на платной и бесплатной основе.</w:t>
      </w:r>
      <w:r w:rsidR="00D823ED" w:rsidRPr="00D82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ED" w:rsidRPr="00D823ED" w:rsidRDefault="00D823ED" w:rsidP="00D82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23ED">
        <w:rPr>
          <w:rFonts w:ascii="Times New Roman" w:hAnsi="Times New Roman" w:cs="Times New Roman"/>
          <w:sz w:val="28"/>
          <w:szCs w:val="24"/>
        </w:rPr>
        <w:t xml:space="preserve">На платной основе в ДОУ организованы занятия  для дошкольников в кружках и секциях: </w:t>
      </w:r>
    </w:p>
    <w:p w:rsidR="00D823ED" w:rsidRPr="00D823ED" w:rsidRDefault="00D823ED" w:rsidP="00E53809">
      <w:pPr>
        <w:pStyle w:val="a5"/>
        <w:numPr>
          <w:ilvl w:val="0"/>
          <w:numId w:val="11"/>
        </w:numPr>
        <w:tabs>
          <w:tab w:val="left" w:pos="82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D823ED">
        <w:rPr>
          <w:rFonts w:ascii="Times New Roman" w:hAnsi="Times New Roman"/>
          <w:sz w:val="28"/>
          <w:szCs w:val="24"/>
        </w:rPr>
        <w:t>Групповые занятия в секции по плаванию, охват 96 детей;</w:t>
      </w:r>
    </w:p>
    <w:p w:rsidR="00D823ED" w:rsidRPr="00D823ED" w:rsidRDefault="00D823ED" w:rsidP="00E53809">
      <w:pPr>
        <w:pStyle w:val="a5"/>
        <w:numPr>
          <w:ilvl w:val="0"/>
          <w:numId w:val="11"/>
        </w:numPr>
        <w:tabs>
          <w:tab w:val="left" w:pos="82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D823ED">
        <w:rPr>
          <w:rFonts w:ascii="Times New Roman" w:hAnsi="Times New Roman"/>
          <w:sz w:val="28"/>
          <w:szCs w:val="24"/>
        </w:rPr>
        <w:t>Групповые занятия в кружке художественного творчества (группы № 02, № 06, № 01, № 10, № 05, № 07, № 12,), охват – 105 детей;</w:t>
      </w:r>
    </w:p>
    <w:p w:rsidR="00927378" w:rsidRDefault="00D823ED" w:rsidP="00D82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ED">
        <w:rPr>
          <w:rFonts w:ascii="Times New Roman" w:hAnsi="Times New Roman"/>
          <w:sz w:val="28"/>
          <w:szCs w:val="24"/>
        </w:rPr>
        <w:t xml:space="preserve"> Групповые занятия в кружке по песочной анимации (группа № 11), охват – 20 детей.</w:t>
      </w:r>
    </w:p>
    <w:p w:rsidR="00D823ED" w:rsidRPr="00D823ED" w:rsidRDefault="00D823ED" w:rsidP="00D823ED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3ED">
        <w:rPr>
          <w:rFonts w:ascii="Times New Roman" w:hAnsi="Times New Roman" w:cs="Times New Roman"/>
          <w:sz w:val="28"/>
          <w:szCs w:val="24"/>
        </w:rPr>
        <w:t>На бесплатной основе для детей среднего дошкольного возраста работал кружок «Любознайка», направленный на детское экспериментирование.</w:t>
      </w:r>
    </w:p>
    <w:p w:rsidR="00182411" w:rsidRPr="00182411" w:rsidRDefault="00D823ED" w:rsidP="00D82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 течение года </w:t>
      </w:r>
      <w:r w:rsidR="00182411" w:rsidRPr="00852CFE">
        <w:rPr>
          <w:rFonts w:ascii="Times New Roman" w:hAnsi="Times New Roman" w:cs="Times New Roman"/>
          <w:sz w:val="28"/>
          <w:szCs w:val="28"/>
        </w:rPr>
        <w:t>педагоги совместно с детьми и родителями активно участвовали в</w:t>
      </w:r>
      <w:r w:rsidR="00182411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182411" w:rsidRPr="00852CFE">
        <w:rPr>
          <w:rFonts w:ascii="Times New Roman" w:hAnsi="Times New Roman" w:cs="Times New Roman"/>
          <w:sz w:val="28"/>
          <w:szCs w:val="28"/>
        </w:rPr>
        <w:t xml:space="preserve"> </w:t>
      </w:r>
      <w:r w:rsidR="00182411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="00182411" w:rsidRPr="00852CFE">
        <w:rPr>
          <w:rFonts w:ascii="Times New Roman" w:hAnsi="Times New Roman" w:cs="Times New Roman"/>
          <w:sz w:val="28"/>
          <w:szCs w:val="28"/>
        </w:rPr>
        <w:t xml:space="preserve">городских фестивалях, выставках и других мероприятиях. </w:t>
      </w:r>
    </w:p>
    <w:p w:rsidR="00F04F9F" w:rsidRDefault="00F04F9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07C38" w:rsidRPr="00B53183" w:rsidRDefault="00207C38" w:rsidP="007D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 xml:space="preserve">2.6. Организация воспитательной работы. </w:t>
      </w:r>
    </w:p>
    <w:p w:rsidR="0072790F" w:rsidRPr="004263D4" w:rsidRDefault="0072790F" w:rsidP="007279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bookmarkStart w:id="0" w:name="BM2edc97538dbb7404c608bb48c730413b27a91f"/>
      <w:bookmarkStart w:id="1" w:name="BM3"/>
      <w:bookmarkEnd w:id="0"/>
      <w:bookmarkEnd w:id="1"/>
      <w:r w:rsidRPr="004263D4">
        <w:rPr>
          <w:rFonts w:ascii="Times New Roman" w:hAnsi="Times New Roman"/>
          <w:sz w:val="28"/>
          <w:szCs w:val="24"/>
        </w:rPr>
        <w:t xml:space="preserve">Воспитательная работа </w:t>
      </w:r>
      <w:r>
        <w:rPr>
          <w:rFonts w:ascii="Times New Roman" w:hAnsi="Times New Roman"/>
          <w:sz w:val="28"/>
          <w:szCs w:val="24"/>
        </w:rPr>
        <w:t xml:space="preserve">в дошкольном учреждении организуется с учетом ведущего вида деятельности дошкольников – игровой. </w:t>
      </w:r>
    </w:p>
    <w:p w:rsidR="005C7DF7" w:rsidRDefault="005C3E10" w:rsidP="005C7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492235">
        <w:rPr>
          <w:rFonts w:ascii="Times New Roman" w:hAnsi="Times New Roman" w:cs="Times New Roman"/>
          <w:sz w:val="28"/>
          <w:szCs w:val="28"/>
        </w:rPr>
        <w:t>п</w:t>
      </w:r>
      <w:r w:rsidR="00492235" w:rsidRPr="00B2725C">
        <w:rPr>
          <w:rFonts w:ascii="Times New Roman" w:hAnsi="Times New Roman" w:cs="Times New Roman"/>
          <w:sz w:val="28"/>
          <w:szCs w:val="28"/>
        </w:rPr>
        <w:t>рименяя</w:t>
      </w:r>
      <w:r w:rsidR="002F4C44" w:rsidRPr="00B2725C">
        <w:rPr>
          <w:rFonts w:ascii="Times New Roman" w:hAnsi="Times New Roman" w:cs="Times New Roman"/>
          <w:sz w:val="28"/>
          <w:szCs w:val="28"/>
        </w:rPr>
        <w:t xml:space="preserve"> </w:t>
      </w:r>
      <w:r w:rsidR="007279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воспитательно</w:t>
      </w:r>
      <w:r w:rsidR="00E572FC">
        <w:rPr>
          <w:rFonts w:ascii="Times New Roman" w:hAnsi="Times New Roman" w:cs="Times New Roman"/>
          <w:sz w:val="28"/>
          <w:szCs w:val="28"/>
        </w:rPr>
        <w:t>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0F">
        <w:rPr>
          <w:rFonts w:ascii="Times New Roman" w:hAnsi="Times New Roman" w:cs="Times New Roman"/>
          <w:sz w:val="28"/>
          <w:szCs w:val="28"/>
        </w:rPr>
        <w:t xml:space="preserve">работе с детьми </w:t>
      </w:r>
      <w:r w:rsidR="00233FF8" w:rsidRPr="00B2725C">
        <w:rPr>
          <w:rFonts w:ascii="Times New Roman" w:hAnsi="Times New Roman" w:cs="Times New Roman"/>
          <w:sz w:val="28"/>
          <w:szCs w:val="28"/>
        </w:rPr>
        <w:t>игр</w:t>
      </w:r>
      <w:r w:rsidR="00954733">
        <w:rPr>
          <w:rFonts w:ascii="Times New Roman" w:hAnsi="Times New Roman" w:cs="Times New Roman"/>
          <w:sz w:val="28"/>
          <w:szCs w:val="28"/>
        </w:rPr>
        <w:t>о</w:t>
      </w:r>
      <w:r w:rsidR="00233FF8">
        <w:rPr>
          <w:rFonts w:ascii="Times New Roman" w:hAnsi="Times New Roman" w:cs="Times New Roman"/>
          <w:sz w:val="28"/>
          <w:szCs w:val="28"/>
        </w:rPr>
        <w:t>вой</w:t>
      </w:r>
      <w:r w:rsidR="00492235">
        <w:rPr>
          <w:rFonts w:ascii="Times New Roman" w:hAnsi="Times New Roman" w:cs="Times New Roman"/>
          <w:sz w:val="28"/>
          <w:szCs w:val="28"/>
        </w:rPr>
        <w:t xml:space="preserve"> вид деятельности</w:t>
      </w:r>
      <w:r w:rsidR="002F4C44" w:rsidRPr="00B2725C">
        <w:rPr>
          <w:rFonts w:ascii="Times New Roman" w:hAnsi="Times New Roman" w:cs="Times New Roman"/>
          <w:sz w:val="28"/>
          <w:szCs w:val="28"/>
        </w:rPr>
        <w:t>, педагоги обеспечивают единство воспитательных, развивающих и обучающих целей и задач, избегая перегрузки детей.</w:t>
      </w:r>
      <w:r w:rsidR="002F4C44" w:rsidRPr="00B2725C">
        <w:rPr>
          <w:rFonts w:ascii="Times New Roman" w:hAnsi="Times New Roman"/>
          <w:sz w:val="24"/>
          <w:szCs w:val="24"/>
        </w:rPr>
        <w:t xml:space="preserve"> </w:t>
      </w:r>
      <w:r w:rsidR="002F4C44" w:rsidRPr="00B2725C">
        <w:rPr>
          <w:rFonts w:ascii="Times New Roman" w:hAnsi="Times New Roman"/>
          <w:sz w:val="28"/>
          <w:szCs w:val="24"/>
        </w:rPr>
        <w:t xml:space="preserve">При выборе методик </w:t>
      </w:r>
      <w:r w:rsidR="00C400FD">
        <w:rPr>
          <w:rFonts w:ascii="Times New Roman" w:hAnsi="Times New Roman"/>
          <w:sz w:val="28"/>
          <w:szCs w:val="24"/>
        </w:rPr>
        <w:t xml:space="preserve">воспитания и </w:t>
      </w:r>
      <w:r w:rsidR="002F4C44" w:rsidRPr="00B2725C">
        <w:rPr>
          <w:rFonts w:ascii="Times New Roman" w:hAnsi="Times New Roman"/>
          <w:sz w:val="28"/>
          <w:szCs w:val="24"/>
        </w:rPr>
        <w:t xml:space="preserve">обучения предпочтение отдают развивающим методикам, способствующим формированию познавательной и социальной сферы развития. Активно используют проблемно-поисковые ситуации, развивающие представления детей на основе эвристических методов, когда понятия и зависимости открываются ребенком самостоятельно, когда он сам начинает понимать важнейшие закономерности. </w:t>
      </w:r>
    </w:p>
    <w:p w:rsidR="00BA4AC4" w:rsidRPr="002253EC" w:rsidRDefault="00BA4AC4" w:rsidP="00BA4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F7">
        <w:rPr>
          <w:rFonts w:ascii="Times New Roman" w:hAnsi="Times New Roman" w:cs="Times New Roman"/>
          <w:sz w:val="28"/>
          <w:szCs w:val="24"/>
        </w:rPr>
        <w:t xml:space="preserve">Для </w:t>
      </w:r>
      <w:r>
        <w:rPr>
          <w:rFonts w:ascii="Times New Roman" w:hAnsi="Times New Roman" w:cs="Times New Roman"/>
          <w:sz w:val="28"/>
          <w:szCs w:val="24"/>
        </w:rPr>
        <w:t>улучшения качества воспитательно-образовательн</w:t>
      </w:r>
      <w:r w:rsidR="00335AF2">
        <w:rPr>
          <w:rFonts w:ascii="Times New Roman" w:hAnsi="Times New Roman" w:cs="Times New Roman"/>
          <w:sz w:val="28"/>
          <w:szCs w:val="24"/>
        </w:rPr>
        <w:t>ого процесса</w:t>
      </w:r>
      <w:r>
        <w:rPr>
          <w:rFonts w:ascii="Times New Roman" w:hAnsi="Times New Roman"/>
          <w:sz w:val="28"/>
          <w:szCs w:val="24"/>
        </w:rPr>
        <w:t xml:space="preserve"> в </w:t>
      </w:r>
      <w:r w:rsidRPr="002253EC">
        <w:rPr>
          <w:rFonts w:ascii="Times New Roman" w:hAnsi="Times New Roman" w:cs="Times New Roman"/>
          <w:sz w:val="28"/>
          <w:szCs w:val="28"/>
        </w:rPr>
        <w:t xml:space="preserve">течение учебного года велась деятельность по выявлению социально неблагополучных семей: через наблюдение за детьми в группе, посещение семей, беседы с родителями, анкетирование, составление социального паспорта семей воспитанников посещающих дошкольное учреждение. </w:t>
      </w:r>
    </w:p>
    <w:p w:rsidR="00BA4AC4" w:rsidRPr="002253EC" w:rsidRDefault="00BA4AC4" w:rsidP="00BA4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3EC">
        <w:rPr>
          <w:rFonts w:ascii="Times New Roman" w:hAnsi="Times New Roman" w:cs="Times New Roman"/>
          <w:sz w:val="28"/>
          <w:szCs w:val="28"/>
        </w:rPr>
        <w:lastRenderedPageBreak/>
        <w:t xml:space="preserve">На  внутренний учет было поставлено 4 семьи (многодетных семей – 1, неблагополучных семей – 3), с которыми на протяжении всего учебного года велась профилактическая работа. Все семьи стоящие на учете были приглашены на  </w:t>
      </w:r>
      <w:r w:rsidRPr="002253EC">
        <w:rPr>
          <w:rFonts w:ascii="Times New Roman" w:hAnsi="Times New Roman"/>
          <w:sz w:val="28"/>
          <w:szCs w:val="28"/>
        </w:rPr>
        <w:t>административный совет ДОУ.</w:t>
      </w:r>
      <w:r w:rsidRPr="002253EC">
        <w:rPr>
          <w:rFonts w:ascii="Times New Roman" w:hAnsi="Times New Roman"/>
          <w:sz w:val="24"/>
          <w:szCs w:val="24"/>
        </w:rPr>
        <w:t xml:space="preserve"> </w:t>
      </w:r>
      <w:r w:rsidRPr="002253EC">
        <w:rPr>
          <w:rFonts w:ascii="Times New Roman" w:hAnsi="Times New Roman" w:cs="Times New Roman"/>
          <w:sz w:val="28"/>
          <w:szCs w:val="28"/>
        </w:rPr>
        <w:t xml:space="preserve"> Причина постановки на учёт - не выполнение родителями (законных представителей) своих родительских обязанностей (злоупотребление алкоголем).</w:t>
      </w:r>
    </w:p>
    <w:p w:rsidR="00BA4AC4" w:rsidRPr="002253EC" w:rsidRDefault="00BA4AC4" w:rsidP="00BA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EC">
        <w:rPr>
          <w:rFonts w:ascii="Times New Roman" w:hAnsi="Times New Roman" w:cs="Times New Roman"/>
          <w:sz w:val="28"/>
          <w:szCs w:val="28"/>
        </w:rPr>
        <w:t xml:space="preserve"> В ДОУ разработан план работы </w:t>
      </w:r>
      <w:r w:rsidRPr="002253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социально неблагополучными семьями и профилактических мероприятий по предупреждению нарушений прав детей в семье,</w:t>
      </w:r>
      <w:r w:rsidRPr="002253EC">
        <w:rPr>
          <w:rFonts w:ascii="Times New Roman" w:hAnsi="Times New Roman" w:cs="Times New Roman"/>
          <w:sz w:val="28"/>
          <w:szCs w:val="28"/>
        </w:rPr>
        <w:t xml:space="preserve"> </w:t>
      </w:r>
      <w:r w:rsidRPr="0022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 информационные папки с телефонами, адресами социальных служб по охране прав детей. </w:t>
      </w:r>
    </w:p>
    <w:p w:rsidR="00BA4AC4" w:rsidRPr="002253EC" w:rsidRDefault="00BA4AC4" w:rsidP="00BA4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3EC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Pr="002253EC">
        <w:rPr>
          <w:rFonts w:ascii="Times New Roman" w:hAnsi="Times New Roman" w:cs="Times New Roman"/>
          <w:bCs/>
          <w:sz w:val="28"/>
          <w:szCs w:val="28"/>
        </w:rPr>
        <w:t>назначен</w:t>
      </w:r>
      <w:r w:rsidRPr="002253EC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по правам ребенка, который является ответственным за подачу оперативной информации  в органы и учреждения системы профилактики безнадзорности и правонарушений несовершеннолетних. </w:t>
      </w:r>
    </w:p>
    <w:p w:rsidR="00BA4AC4" w:rsidRPr="002253EC" w:rsidRDefault="00BA4AC4" w:rsidP="00BA4A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25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работа с социально неблагополучными семьями была проанализирована на уровне Управления образования города Усть-Илимска и намечена дальнейшая деятельность образовательного учреждения в данном направлении.</w:t>
      </w:r>
    </w:p>
    <w:p w:rsidR="00F04F9F" w:rsidRPr="00852CFE" w:rsidRDefault="00F04F9F" w:rsidP="00F0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>Считаем, что н</w:t>
      </w:r>
      <w:r w:rsidRPr="00852CFE">
        <w:rPr>
          <w:rFonts w:ascii="Times New Roman" w:hAnsi="Times New Roman"/>
          <w:sz w:val="28"/>
          <w:szCs w:val="24"/>
        </w:rPr>
        <w:t>емаловажным  показателем качества воспитательно-образовательного процесса является степень и результаты участия дошкольников в конкурсах различного уровня.</w:t>
      </w:r>
    </w:p>
    <w:p w:rsidR="00F04F9F" w:rsidRDefault="00F04F9F" w:rsidP="00F04F9F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4"/>
        </w:rPr>
      </w:pPr>
    </w:p>
    <w:tbl>
      <w:tblPr>
        <w:tblW w:w="9214" w:type="dxa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1843"/>
        <w:gridCol w:w="2268"/>
      </w:tblGrid>
      <w:tr w:rsidR="00F04F9F" w:rsidRPr="00D84087" w:rsidTr="00F04F9F">
        <w:trPr>
          <w:trHeight w:val="52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E1441E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воспитанников  ДОУ в городских, областных, региональных,  всероссийских, международных  конкурсах  в 2016 – 2017 учебном году</w:t>
            </w:r>
          </w:p>
        </w:tc>
      </w:tr>
      <w:tr w:rsidR="00F04F9F" w:rsidRPr="00D84087" w:rsidTr="00F04F9F">
        <w:trPr>
          <w:trHeight w:val="6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  <w:p w:rsidR="00F04F9F" w:rsidRPr="00D84087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(уровень указывать в порядке убывания статуса)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  <w:p w:rsidR="00F04F9F" w:rsidRPr="00D84087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(без фамилий)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9F" w:rsidRPr="00D84087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04F9F" w:rsidRPr="00D84087" w:rsidTr="00F04F9F">
        <w:trPr>
          <w:trHeight w:val="3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pStyle w:val="aa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«Дорожная грамота»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9F" w:rsidRPr="00D84087" w:rsidRDefault="00F04F9F" w:rsidP="00F04F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 3степени</w:t>
            </w:r>
          </w:p>
        </w:tc>
      </w:tr>
      <w:tr w:rsidR="00F04F9F" w:rsidRPr="00D84087" w:rsidTr="00F04F9F">
        <w:trPr>
          <w:trHeight w:val="33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«Здравствуй, зиушка-зима!»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9F" w:rsidRPr="00D84087" w:rsidRDefault="00F04F9F" w:rsidP="00F04F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 1степени</w:t>
            </w:r>
          </w:p>
        </w:tc>
      </w:tr>
      <w:tr w:rsidR="00F04F9F" w:rsidRPr="00D84087" w:rsidTr="00F04F9F">
        <w:trPr>
          <w:trHeight w:val="27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 конкурс - выставка творческих работ «Ретабло – самые теплые слова!»         </w:t>
            </w:r>
          </w:p>
          <w:p w:rsidR="00F04F9F" w:rsidRPr="00D84087" w:rsidRDefault="00F04F9F" w:rsidP="00F0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9F" w:rsidRPr="00D84087" w:rsidRDefault="00F04F9F" w:rsidP="00F04F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  <w:p w:rsidR="00F04F9F" w:rsidRPr="00D84087" w:rsidRDefault="00F04F9F" w:rsidP="00F04F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F04F9F" w:rsidRPr="00D84087" w:rsidRDefault="00F04F9F" w:rsidP="00F04F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2степени</w:t>
            </w:r>
          </w:p>
          <w:p w:rsidR="00F04F9F" w:rsidRPr="00D84087" w:rsidRDefault="00F04F9F" w:rsidP="00F04F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2степени</w:t>
            </w:r>
          </w:p>
          <w:p w:rsidR="00F04F9F" w:rsidRPr="00D84087" w:rsidRDefault="00F04F9F" w:rsidP="00F04F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2степени</w:t>
            </w:r>
          </w:p>
        </w:tc>
      </w:tr>
      <w:tr w:rsidR="00F04F9F" w:rsidRPr="00D84087" w:rsidTr="00F04F9F">
        <w:trPr>
          <w:trHeight w:val="6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 конкурс «Каждому скворцу по дворцу!»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9F" w:rsidRPr="00D84087" w:rsidRDefault="00F04F9F" w:rsidP="00F04F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Благодарность ДОУ</w:t>
            </w:r>
          </w:p>
          <w:p w:rsidR="00F04F9F" w:rsidRPr="00D84087" w:rsidRDefault="00F04F9F" w:rsidP="00F04F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F9F" w:rsidRPr="00D84087" w:rsidTr="00F04F9F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</w:t>
            </w:r>
            <w:r w:rsidRPr="00D8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онкурс чтецов </w:t>
            </w: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«В сердцах и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игах память о </w:t>
            </w: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войне»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9F" w:rsidRPr="00D84087" w:rsidRDefault="00F04F9F" w:rsidP="00F04F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сертифика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F04F9F" w:rsidRPr="00D84087" w:rsidTr="00F04F9F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«Умники и умницы»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9F" w:rsidRPr="00D84087" w:rsidRDefault="00F04F9F" w:rsidP="00F0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9F" w:rsidRPr="00D84087" w:rsidRDefault="00F04F9F" w:rsidP="00F04F9F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</w:t>
            </w:r>
            <w:r w:rsidRPr="00D8408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A90282" w:rsidRDefault="00A90282" w:rsidP="00392E3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07C38" w:rsidRPr="00B53183" w:rsidRDefault="00207C38" w:rsidP="007D6D9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2.7. Организация психологического сопровождения образовательной деятельности.</w:t>
      </w:r>
    </w:p>
    <w:p w:rsidR="00182411" w:rsidRPr="00755C0D" w:rsidRDefault="00182411" w:rsidP="00F0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5C0D">
        <w:rPr>
          <w:rFonts w:ascii="Times New Roman" w:hAnsi="Times New Roman" w:cs="Times New Roman"/>
          <w:sz w:val="28"/>
          <w:szCs w:val="24"/>
        </w:rPr>
        <w:t>В дошкольном учреждении работает педагог-психолог.</w:t>
      </w:r>
    </w:p>
    <w:p w:rsidR="00182411" w:rsidRPr="00755C0D" w:rsidRDefault="00182411" w:rsidP="00F0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5C0D">
        <w:rPr>
          <w:rFonts w:ascii="Times New Roman" w:hAnsi="Times New Roman" w:cs="Times New Roman"/>
          <w:sz w:val="28"/>
          <w:szCs w:val="24"/>
        </w:rPr>
        <w:t>Основные направления деятельности</w:t>
      </w:r>
      <w:r w:rsidR="00840936">
        <w:rPr>
          <w:rFonts w:ascii="Times New Roman" w:hAnsi="Times New Roman" w:cs="Times New Roman"/>
          <w:sz w:val="28"/>
          <w:szCs w:val="24"/>
        </w:rPr>
        <w:t xml:space="preserve"> педагога – психолога </w:t>
      </w:r>
      <w:r w:rsidRPr="00755C0D">
        <w:rPr>
          <w:rFonts w:ascii="Times New Roman" w:hAnsi="Times New Roman" w:cs="Times New Roman"/>
          <w:sz w:val="28"/>
          <w:szCs w:val="24"/>
        </w:rPr>
        <w:t>:</w:t>
      </w:r>
    </w:p>
    <w:p w:rsidR="00F04F9F" w:rsidRDefault="00182411" w:rsidP="00F04F9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55C0D">
        <w:rPr>
          <w:rFonts w:ascii="Times New Roman" w:hAnsi="Times New Roman"/>
          <w:sz w:val="28"/>
          <w:szCs w:val="24"/>
        </w:rPr>
        <w:lastRenderedPageBreak/>
        <w:t>Диагностическое</w:t>
      </w:r>
      <w:r w:rsidR="00F04F9F">
        <w:rPr>
          <w:rFonts w:ascii="Times New Roman" w:hAnsi="Times New Roman"/>
          <w:sz w:val="28"/>
          <w:szCs w:val="24"/>
        </w:rPr>
        <w:t>. Д</w:t>
      </w:r>
      <w:r w:rsidRPr="00F04F9F">
        <w:rPr>
          <w:rFonts w:ascii="Times New Roman" w:hAnsi="Times New Roman"/>
          <w:sz w:val="28"/>
          <w:szCs w:val="24"/>
        </w:rPr>
        <w:t>иагностическое обследование на выявление уровня развития</w:t>
      </w:r>
      <w:r w:rsidRPr="00F04F9F">
        <w:rPr>
          <w:rFonts w:ascii="Times New Roman" w:hAnsi="Times New Roman"/>
          <w:b/>
          <w:sz w:val="28"/>
          <w:szCs w:val="24"/>
        </w:rPr>
        <w:t xml:space="preserve"> </w:t>
      </w:r>
      <w:r w:rsidRPr="00F04F9F">
        <w:rPr>
          <w:rFonts w:ascii="Times New Roman" w:hAnsi="Times New Roman"/>
          <w:sz w:val="28"/>
          <w:szCs w:val="24"/>
        </w:rPr>
        <w:t>познавательной и социально-личностной сферы детей было проведено в М</w:t>
      </w:r>
      <w:r w:rsidR="00755C0D" w:rsidRPr="00F04F9F">
        <w:rPr>
          <w:rFonts w:ascii="Times New Roman" w:hAnsi="Times New Roman"/>
          <w:sz w:val="28"/>
          <w:szCs w:val="24"/>
        </w:rPr>
        <w:t>Б</w:t>
      </w:r>
      <w:r w:rsidRPr="00F04F9F">
        <w:rPr>
          <w:rFonts w:ascii="Times New Roman" w:hAnsi="Times New Roman"/>
          <w:sz w:val="28"/>
          <w:szCs w:val="24"/>
        </w:rPr>
        <w:t xml:space="preserve">ДОУ </w:t>
      </w:r>
      <w:r w:rsidR="00755C0D" w:rsidRPr="00F04F9F">
        <w:rPr>
          <w:rFonts w:ascii="Times New Roman" w:hAnsi="Times New Roman"/>
          <w:sz w:val="28"/>
          <w:szCs w:val="24"/>
        </w:rPr>
        <w:t xml:space="preserve">д/с № 15 «Ручеек» </w:t>
      </w:r>
      <w:r w:rsidRPr="00F04F9F">
        <w:rPr>
          <w:rFonts w:ascii="Times New Roman" w:hAnsi="Times New Roman"/>
          <w:sz w:val="28"/>
          <w:szCs w:val="24"/>
        </w:rPr>
        <w:t>в период времени</w:t>
      </w:r>
      <w:r w:rsidR="00755C0D" w:rsidRPr="00F04F9F">
        <w:rPr>
          <w:rFonts w:ascii="Times New Roman" w:hAnsi="Times New Roman"/>
          <w:sz w:val="28"/>
          <w:szCs w:val="24"/>
        </w:rPr>
        <w:t>:</w:t>
      </w:r>
      <w:r w:rsidRPr="00F04F9F">
        <w:rPr>
          <w:rFonts w:ascii="Times New Roman" w:hAnsi="Times New Roman"/>
          <w:sz w:val="28"/>
          <w:szCs w:val="24"/>
        </w:rPr>
        <w:t xml:space="preserve"> сентябрь-окт</w:t>
      </w:r>
      <w:r w:rsidR="00F04F9F">
        <w:rPr>
          <w:rFonts w:ascii="Times New Roman" w:hAnsi="Times New Roman"/>
          <w:sz w:val="28"/>
          <w:szCs w:val="24"/>
        </w:rPr>
        <w:t>ябрь 2016 г., апрель-май 2017г.</w:t>
      </w:r>
    </w:p>
    <w:p w:rsidR="00F04F9F" w:rsidRDefault="00182411" w:rsidP="00F04F9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4F9F">
        <w:rPr>
          <w:rFonts w:ascii="Times New Roman" w:hAnsi="Times New Roman"/>
          <w:sz w:val="28"/>
          <w:szCs w:val="24"/>
        </w:rPr>
        <w:t xml:space="preserve">При проведении диагностики использовались стандартизированные методики. </w:t>
      </w:r>
    </w:p>
    <w:p w:rsidR="00F04F9F" w:rsidRDefault="00182411" w:rsidP="00F04F9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55C0D">
        <w:rPr>
          <w:rFonts w:ascii="Times New Roman" w:hAnsi="Times New Roman"/>
          <w:sz w:val="28"/>
          <w:szCs w:val="24"/>
        </w:rPr>
        <w:t>В течение года проводилась индивидуальная диагностика по запросу родителей, воспитателей</w:t>
      </w:r>
      <w:r w:rsidR="00755C0D" w:rsidRPr="00755C0D">
        <w:rPr>
          <w:rFonts w:ascii="Times New Roman" w:hAnsi="Times New Roman"/>
          <w:sz w:val="28"/>
          <w:szCs w:val="24"/>
        </w:rPr>
        <w:t xml:space="preserve">. </w:t>
      </w:r>
      <w:r w:rsidRPr="00755C0D">
        <w:rPr>
          <w:rFonts w:ascii="Times New Roman" w:hAnsi="Times New Roman"/>
          <w:sz w:val="28"/>
          <w:szCs w:val="24"/>
        </w:rPr>
        <w:t xml:space="preserve">Результаты </w:t>
      </w:r>
      <w:r w:rsidR="00755C0D" w:rsidRPr="00755C0D">
        <w:rPr>
          <w:rFonts w:ascii="Times New Roman" w:hAnsi="Times New Roman"/>
          <w:sz w:val="28"/>
          <w:szCs w:val="24"/>
        </w:rPr>
        <w:t>были про</w:t>
      </w:r>
      <w:r w:rsidRPr="00755C0D">
        <w:rPr>
          <w:rFonts w:ascii="Times New Roman" w:hAnsi="Times New Roman"/>
          <w:sz w:val="28"/>
          <w:szCs w:val="24"/>
        </w:rPr>
        <w:t>анализирова</w:t>
      </w:r>
      <w:r w:rsidR="00755C0D" w:rsidRPr="00755C0D">
        <w:rPr>
          <w:rFonts w:ascii="Times New Roman" w:hAnsi="Times New Roman"/>
          <w:sz w:val="28"/>
          <w:szCs w:val="24"/>
        </w:rPr>
        <w:t xml:space="preserve">ны </w:t>
      </w:r>
      <w:r w:rsidR="0084581B">
        <w:rPr>
          <w:rFonts w:ascii="Times New Roman" w:hAnsi="Times New Roman"/>
          <w:sz w:val="28"/>
          <w:szCs w:val="24"/>
        </w:rPr>
        <w:t xml:space="preserve"> на ПМПК</w:t>
      </w:r>
      <w:r w:rsidRPr="00755C0D">
        <w:rPr>
          <w:rFonts w:ascii="Times New Roman" w:hAnsi="Times New Roman"/>
          <w:sz w:val="28"/>
          <w:szCs w:val="24"/>
        </w:rPr>
        <w:t xml:space="preserve"> и на индивидуальных </w:t>
      </w:r>
      <w:r w:rsidR="00755C0D" w:rsidRPr="00755C0D">
        <w:rPr>
          <w:rFonts w:ascii="Times New Roman" w:hAnsi="Times New Roman"/>
          <w:sz w:val="28"/>
          <w:szCs w:val="24"/>
        </w:rPr>
        <w:t>консультациях</w:t>
      </w:r>
      <w:r w:rsidRPr="00755C0D">
        <w:rPr>
          <w:rFonts w:ascii="Times New Roman" w:hAnsi="Times New Roman"/>
          <w:sz w:val="28"/>
          <w:szCs w:val="24"/>
        </w:rPr>
        <w:t xml:space="preserve">. </w:t>
      </w:r>
    </w:p>
    <w:p w:rsidR="00F04F9F" w:rsidRDefault="00182411" w:rsidP="00F04F9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55C0D">
        <w:rPr>
          <w:rFonts w:ascii="Times New Roman" w:hAnsi="Times New Roman"/>
          <w:sz w:val="28"/>
          <w:szCs w:val="24"/>
        </w:rPr>
        <w:t xml:space="preserve">Кроме того было организовано наблюдение за особенностями протекания </w:t>
      </w:r>
      <w:r w:rsidR="00755C0D" w:rsidRPr="00755C0D">
        <w:rPr>
          <w:rFonts w:ascii="Times New Roman" w:hAnsi="Times New Roman"/>
          <w:sz w:val="28"/>
          <w:szCs w:val="24"/>
        </w:rPr>
        <w:t>адаптационного</w:t>
      </w:r>
      <w:r w:rsidRPr="00755C0D">
        <w:rPr>
          <w:rFonts w:ascii="Times New Roman" w:hAnsi="Times New Roman"/>
          <w:sz w:val="28"/>
          <w:szCs w:val="24"/>
        </w:rPr>
        <w:t xml:space="preserve"> периода в двух </w:t>
      </w:r>
      <w:r w:rsidR="0084581B">
        <w:rPr>
          <w:rFonts w:ascii="Times New Roman" w:hAnsi="Times New Roman"/>
          <w:sz w:val="28"/>
          <w:szCs w:val="24"/>
        </w:rPr>
        <w:t xml:space="preserve">младших </w:t>
      </w:r>
      <w:r w:rsidRPr="00755C0D">
        <w:rPr>
          <w:rFonts w:ascii="Times New Roman" w:hAnsi="Times New Roman"/>
          <w:sz w:val="28"/>
          <w:szCs w:val="24"/>
        </w:rPr>
        <w:t>группах</w:t>
      </w:r>
      <w:r w:rsidR="0084581B">
        <w:rPr>
          <w:rFonts w:ascii="Times New Roman" w:hAnsi="Times New Roman"/>
          <w:sz w:val="28"/>
          <w:szCs w:val="24"/>
        </w:rPr>
        <w:t xml:space="preserve"> № 01 «Ягодка», № 06 «Малышок»</w:t>
      </w:r>
      <w:r w:rsidRPr="00755C0D">
        <w:rPr>
          <w:rFonts w:ascii="Times New Roman" w:hAnsi="Times New Roman"/>
          <w:sz w:val="28"/>
          <w:szCs w:val="24"/>
        </w:rPr>
        <w:t xml:space="preserve">. </w:t>
      </w:r>
    </w:p>
    <w:p w:rsidR="00FC07E5" w:rsidRPr="00FC07E5" w:rsidRDefault="00182411" w:rsidP="00F04F9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755C0D">
        <w:rPr>
          <w:rFonts w:ascii="Times New Roman" w:hAnsi="Times New Roman"/>
          <w:sz w:val="28"/>
          <w:szCs w:val="24"/>
        </w:rPr>
        <w:t>Коррекционно-развивающее</w:t>
      </w:r>
      <w:r w:rsidR="00F04F9F">
        <w:rPr>
          <w:rFonts w:ascii="Times New Roman" w:hAnsi="Times New Roman"/>
          <w:sz w:val="28"/>
          <w:szCs w:val="24"/>
        </w:rPr>
        <w:t>.</w:t>
      </w:r>
      <w:r w:rsidR="00FC07E5">
        <w:rPr>
          <w:rFonts w:ascii="Times New Roman" w:hAnsi="Times New Roman"/>
          <w:sz w:val="28"/>
          <w:szCs w:val="24"/>
        </w:rPr>
        <w:t xml:space="preserve"> </w:t>
      </w:r>
      <w:r w:rsidRPr="00FC07E5">
        <w:rPr>
          <w:rFonts w:ascii="Times New Roman" w:hAnsi="Times New Roman"/>
          <w:sz w:val="28"/>
          <w:szCs w:val="24"/>
        </w:rPr>
        <w:t xml:space="preserve">Фронтальные занятия по социально-личностному развитию детей  проходили в средних, старших, подготовительных группах. Программно-методическое обеспечение: И.А. Пазухина «Давай познакомимся!» Трениноговое развитие и коррекция эмоционального мира дошкольников 4-6 лет. </w:t>
      </w:r>
    </w:p>
    <w:p w:rsidR="00FC07E5" w:rsidRPr="00FC07E5" w:rsidRDefault="00182411" w:rsidP="00FC07E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07E5">
        <w:rPr>
          <w:rFonts w:ascii="Times New Roman" w:hAnsi="Times New Roman"/>
          <w:sz w:val="28"/>
          <w:szCs w:val="24"/>
        </w:rPr>
        <w:t xml:space="preserve">Цикл занятий по </w:t>
      </w:r>
      <w:r w:rsidR="00F04F9F" w:rsidRPr="00FC07E5">
        <w:rPr>
          <w:rFonts w:ascii="Times New Roman" w:hAnsi="Times New Roman"/>
          <w:sz w:val="28"/>
          <w:szCs w:val="24"/>
        </w:rPr>
        <w:t>песочной анимации</w:t>
      </w:r>
      <w:r w:rsidRPr="00FC07E5">
        <w:rPr>
          <w:rFonts w:ascii="Times New Roman" w:hAnsi="Times New Roman"/>
          <w:sz w:val="28"/>
          <w:szCs w:val="24"/>
        </w:rPr>
        <w:t>.</w:t>
      </w:r>
    </w:p>
    <w:p w:rsidR="00FC07E5" w:rsidRDefault="00182411" w:rsidP="00FC07E5">
      <w:pPr>
        <w:pStyle w:val="a5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FC07E5">
        <w:rPr>
          <w:rFonts w:ascii="Times New Roman" w:hAnsi="Times New Roman"/>
          <w:sz w:val="28"/>
          <w:szCs w:val="24"/>
        </w:rPr>
        <w:t>Индивидуальные занятия  с детьми с нарушениями в эмоционально – волевой сфере. Программно-методическое обеспечение: Программа психолого-педагогических занятий с детьми дошкольного возраста «Цветик – семицветик»</w:t>
      </w:r>
      <w:r w:rsidR="00FC07E5">
        <w:rPr>
          <w:rFonts w:ascii="Times New Roman" w:hAnsi="Times New Roman"/>
          <w:sz w:val="28"/>
          <w:szCs w:val="24"/>
        </w:rPr>
        <w:t xml:space="preserve">. </w:t>
      </w:r>
      <w:r w:rsidRPr="00FC07E5">
        <w:rPr>
          <w:rFonts w:ascii="Times New Roman" w:hAnsi="Times New Roman"/>
          <w:sz w:val="28"/>
          <w:szCs w:val="24"/>
        </w:rPr>
        <w:t>Авторы Куражева Н.Ю., Вараева Н. В. Козлова И.А. Тузаева А.С.</w:t>
      </w:r>
    </w:p>
    <w:p w:rsidR="00182411" w:rsidRPr="00FC07E5" w:rsidRDefault="00182411" w:rsidP="00F04F9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755C0D">
        <w:rPr>
          <w:rFonts w:ascii="Times New Roman" w:hAnsi="Times New Roman"/>
          <w:sz w:val="28"/>
          <w:szCs w:val="24"/>
        </w:rPr>
        <w:t>Консультационно-профилактическое</w:t>
      </w:r>
      <w:r w:rsidR="00FC07E5">
        <w:rPr>
          <w:rFonts w:ascii="Times New Roman" w:hAnsi="Times New Roman"/>
          <w:sz w:val="28"/>
          <w:szCs w:val="24"/>
        </w:rPr>
        <w:t>. И</w:t>
      </w:r>
      <w:r w:rsidRPr="00FC07E5">
        <w:rPr>
          <w:rFonts w:ascii="Times New Roman" w:hAnsi="Times New Roman"/>
          <w:sz w:val="28"/>
          <w:szCs w:val="24"/>
        </w:rPr>
        <w:t>ндивидуальные консультации с родителями по результатам диагностического обследования;</w:t>
      </w:r>
      <w:r w:rsidR="00755C0D" w:rsidRPr="00FC07E5">
        <w:rPr>
          <w:rFonts w:ascii="Times New Roman" w:hAnsi="Times New Roman"/>
          <w:sz w:val="28"/>
          <w:szCs w:val="24"/>
        </w:rPr>
        <w:t xml:space="preserve"> и</w:t>
      </w:r>
      <w:r w:rsidRPr="00FC07E5">
        <w:rPr>
          <w:rFonts w:ascii="Times New Roman" w:hAnsi="Times New Roman"/>
          <w:sz w:val="28"/>
          <w:szCs w:val="24"/>
        </w:rPr>
        <w:t>ндивидуальные консультации «Особенности адаптационного периода»;</w:t>
      </w:r>
      <w:r w:rsidR="00755C0D" w:rsidRPr="00FC07E5">
        <w:rPr>
          <w:rFonts w:ascii="Times New Roman" w:hAnsi="Times New Roman"/>
          <w:sz w:val="28"/>
          <w:szCs w:val="24"/>
        </w:rPr>
        <w:t xml:space="preserve"> к</w:t>
      </w:r>
      <w:r w:rsidRPr="00FC07E5">
        <w:rPr>
          <w:rFonts w:ascii="Times New Roman" w:hAnsi="Times New Roman"/>
          <w:sz w:val="28"/>
          <w:szCs w:val="24"/>
        </w:rPr>
        <w:t>онсультации по запросу родителей: Нарушение режима дня ребенка. Агрессивное поведение ребенка. Недостаточное ре</w:t>
      </w:r>
      <w:r w:rsidR="00FC07E5">
        <w:rPr>
          <w:rFonts w:ascii="Times New Roman" w:hAnsi="Times New Roman"/>
          <w:sz w:val="28"/>
          <w:szCs w:val="24"/>
        </w:rPr>
        <w:t>чевое развитие ребенка 5-6 лет</w:t>
      </w:r>
      <w:r w:rsidR="00755C0D" w:rsidRPr="00FC07E5">
        <w:rPr>
          <w:rFonts w:ascii="Times New Roman" w:hAnsi="Times New Roman"/>
          <w:sz w:val="28"/>
          <w:szCs w:val="24"/>
        </w:rPr>
        <w:t>.</w:t>
      </w:r>
    </w:p>
    <w:p w:rsidR="00182411" w:rsidRPr="00FC07E5" w:rsidRDefault="00182411" w:rsidP="00FC07E5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FC07E5">
        <w:rPr>
          <w:rFonts w:ascii="Times New Roman" w:hAnsi="Times New Roman" w:cs="Times New Roman"/>
          <w:i/>
          <w:sz w:val="28"/>
          <w:szCs w:val="28"/>
        </w:rPr>
        <w:t>Готовность  выпускников к школе.</w:t>
      </w:r>
    </w:p>
    <w:p w:rsidR="00182411" w:rsidRPr="00182411" w:rsidRDefault="00182411" w:rsidP="00FC07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41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C07E5">
        <w:rPr>
          <w:rFonts w:ascii="Times New Roman" w:hAnsi="Times New Roman" w:cs="Times New Roman"/>
          <w:sz w:val="28"/>
          <w:szCs w:val="28"/>
        </w:rPr>
        <w:t>мониторинговых исследований</w:t>
      </w:r>
      <w:r w:rsidRPr="00182411">
        <w:rPr>
          <w:rFonts w:ascii="Times New Roman" w:hAnsi="Times New Roman" w:cs="Times New Roman"/>
          <w:sz w:val="28"/>
          <w:szCs w:val="28"/>
        </w:rPr>
        <w:t xml:space="preserve">, результаты готовности детей к школьному обучению среди подготовительных групп </w:t>
      </w:r>
      <w:r w:rsidR="00FC07E5">
        <w:rPr>
          <w:rFonts w:ascii="Times New Roman" w:hAnsi="Times New Roman" w:cs="Times New Roman"/>
          <w:sz w:val="28"/>
          <w:szCs w:val="28"/>
        </w:rPr>
        <w:t>были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1062"/>
        <w:gridCol w:w="1084"/>
        <w:gridCol w:w="1065"/>
        <w:gridCol w:w="1066"/>
        <w:gridCol w:w="1088"/>
        <w:gridCol w:w="1082"/>
      </w:tblGrid>
      <w:tr w:rsidR="00182411" w:rsidRPr="00FC07E5" w:rsidTr="009F0D87">
        <w:tc>
          <w:tcPr>
            <w:tcW w:w="3315" w:type="dxa"/>
            <w:vMerge w:val="restart"/>
            <w:tcBorders>
              <w:tl2br w:val="single" w:sz="4" w:space="0" w:color="auto"/>
            </w:tcBorders>
          </w:tcPr>
          <w:p w:rsidR="00182411" w:rsidRPr="00FC07E5" w:rsidRDefault="00182411" w:rsidP="00182411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уровень</w:t>
            </w:r>
          </w:p>
          <w:p w:rsidR="00182411" w:rsidRPr="00FC07E5" w:rsidRDefault="00182411" w:rsidP="0018241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2272" w:type="dxa"/>
            <w:gridSpan w:val="2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 xml:space="preserve">Полная </w:t>
            </w:r>
          </w:p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готовность</w:t>
            </w:r>
          </w:p>
        </w:tc>
        <w:tc>
          <w:tcPr>
            <w:tcW w:w="2269" w:type="dxa"/>
            <w:gridSpan w:val="2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 xml:space="preserve">Условная </w:t>
            </w:r>
          </w:p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готовность</w:t>
            </w:r>
          </w:p>
        </w:tc>
        <w:tc>
          <w:tcPr>
            <w:tcW w:w="2281" w:type="dxa"/>
            <w:gridSpan w:val="2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 xml:space="preserve">Условная </w:t>
            </w:r>
          </w:p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неготовность</w:t>
            </w:r>
          </w:p>
        </w:tc>
      </w:tr>
      <w:tr w:rsidR="00182411" w:rsidRPr="00FC07E5" w:rsidTr="009F0D87">
        <w:tc>
          <w:tcPr>
            <w:tcW w:w="3315" w:type="dxa"/>
            <w:vMerge/>
          </w:tcPr>
          <w:p w:rsidR="00182411" w:rsidRPr="00FC07E5" w:rsidRDefault="00182411" w:rsidP="00182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2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кол-во</w:t>
            </w:r>
          </w:p>
        </w:tc>
        <w:tc>
          <w:tcPr>
            <w:tcW w:w="1140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34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кол-во</w:t>
            </w:r>
          </w:p>
        </w:tc>
        <w:tc>
          <w:tcPr>
            <w:tcW w:w="1135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40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кол-во</w:t>
            </w:r>
          </w:p>
        </w:tc>
        <w:tc>
          <w:tcPr>
            <w:tcW w:w="1141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182411" w:rsidRPr="00FC07E5" w:rsidTr="009F0D87">
        <w:tc>
          <w:tcPr>
            <w:tcW w:w="3315" w:type="dxa"/>
          </w:tcPr>
          <w:p w:rsidR="00182411" w:rsidRPr="00FC07E5" w:rsidRDefault="0084581B" w:rsidP="00182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подготовительная группа</w:t>
            </w:r>
            <w:r w:rsidR="00182411" w:rsidRPr="00FC07E5">
              <w:rPr>
                <w:rFonts w:ascii="Times New Roman" w:hAnsi="Times New Roman" w:cs="Times New Roman"/>
                <w:szCs w:val="28"/>
              </w:rPr>
              <w:t xml:space="preserve"> №</w:t>
            </w:r>
            <w:r w:rsidRPr="00FC07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82411" w:rsidRPr="00FC07E5">
              <w:rPr>
                <w:rFonts w:ascii="Times New Roman" w:hAnsi="Times New Roman" w:cs="Times New Roman"/>
                <w:szCs w:val="28"/>
              </w:rPr>
              <w:t>07</w:t>
            </w:r>
            <w:r w:rsidR="00FC07E5">
              <w:rPr>
                <w:rFonts w:ascii="Times New Roman" w:hAnsi="Times New Roman" w:cs="Times New Roman"/>
                <w:szCs w:val="28"/>
              </w:rPr>
              <w:t xml:space="preserve"> «Колобок»</w:t>
            </w:r>
          </w:p>
        </w:tc>
        <w:tc>
          <w:tcPr>
            <w:tcW w:w="1132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40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58%</w:t>
            </w:r>
          </w:p>
        </w:tc>
        <w:tc>
          <w:tcPr>
            <w:tcW w:w="1134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5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17%</w:t>
            </w:r>
          </w:p>
        </w:tc>
        <w:tc>
          <w:tcPr>
            <w:tcW w:w="1140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41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25%</w:t>
            </w:r>
          </w:p>
        </w:tc>
      </w:tr>
      <w:tr w:rsidR="00182411" w:rsidRPr="00FC07E5" w:rsidTr="009F0D87">
        <w:tc>
          <w:tcPr>
            <w:tcW w:w="3315" w:type="dxa"/>
          </w:tcPr>
          <w:p w:rsidR="00182411" w:rsidRPr="00FC07E5" w:rsidRDefault="0084581B" w:rsidP="00182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подготовительная группа</w:t>
            </w:r>
            <w:r w:rsidR="00182411" w:rsidRPr="00FC07E5">
              <w:rPr>
                <w:rFonts w:ascii="Times New Roman" w:hAnsi="Times New Roman" w:cs="Times New Roman"/>
                <w:szCs w:val="28"/>
              </w:rPr>
              <w:t xml:space="preserve"> № 04</w:t>
            </w:r>
            <w:r w:rsidR="00FC07E5">
              <w:rPr>
                <w:rFonts w:ascii="Times New Roman" w:hAnsi="Times New Roman" w:cs="Times New Roman"/>
                <w:szCs w:val="28"/>
              </w:rPr>
              <w:t xml:space="preserve"> «Ромашка»</w:t>
            </w:r>
          </w:p>
        </w:tc>
        <w:tc>
          <w:tcPr>
            <w:tcW w:w="1132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140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134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---</w:t>
            </w:r>
          </w:p>
        </w:tc>
        <w:tc>
          <w:tcPr>
            <w:tcW w:w="1135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---</w:t>
            </w:r>
          </w:p>
        </w:tc>
        <w:tc>
          <w:tcPr>
            <w:tcW w:w="1140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---</w:t>
            </w:r>
          </w:p>
        </w:tc>
        <w:tc>
          <w:tcPr>
            <w:tcW w:w="1141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182411" w:rsidRPr="00FC07E5" w:rsidTr="009F0D87">
        <w:tc>
          <w:tcPr>
            <w:tcW w:w="3315" w:type="dxa"/>
          </w:tcPr>
          <w:p w:rsidR="00182411" w:rsidRPr="00FC07E5" w:rsidRDefault="0084581B" w:rsidP="00182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подготовительная группа</w:t>
            </w:r>
            <w:r w:rsidR="00182411" w:rsidRPr="00FC07E5">
              <w:rPr>
                <w:rFonts w:ascii="Times New Roman" w:hAnsi="Times New Roman" w:cs="Times New Roman"/>
                <w:szCs w:val="28"/>
              </w:rPr>
              <w:t xml:space="preserve"> № 03</w:t>
            </w:r>
            <w:r w:rsidR="00FC07E5">
              <w:rPr>
                <w:rFonts w:ascii="Times New Roman" w:hAnsi="Times New Roman" w:cs="Times New Roman"/>
                <w:szCs w:val="28"/>
              </w:rPr>
              <w:t xml:space="preserve"> «Непоседы»</w:t>
            </w:r>
          </w:p>
        </w:tc>
        <w:tc>
          <w:tcPr>
            <w:tcW w:w="1132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140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90%</w:t>
            </w:r>
          </w:p>
        </w:tc>
        <w:tc>
          <w:tcPr>
            <w:tcW w:w="1134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5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5%</w:t>
            </w:r>
          </w:p>
        </w:tc>
        <w:tc>
          <w:tcPr>
            <w:tcW w:w="1140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41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5%</w:t>
            </w:r>
          </w:p>
        </w:tc>
      </w:tr>
      <w:tr w:rsidR="00182411" w:rsidRPr="00FC07E5" w:rsidTr="009F0D87">
        <w:tc>
          <w:tcPr>
            <w:tcW w:w="3315" w:type="dxa"/>
          </w:tcPr>
          <w:p w:rsidR="00182411" w:rsidRPr="00FC07E5" w:rsidRDefault="0084581B" w:rsidP="00182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подготовительная группа</w:t>
            </w:r>
            <w:r w:rsidR="00182411" w:rsidRPr="00FC07E5">
              <w:rPr>
                <w:rFonts w:ascii="Times New Roman" w:hAnsi="Times New Roman" w:cs="Times New Roman"/>
                <w:szCs w:val="28"/>
              </w:rPr>
              <w:t xml:space="preserve"> № 12</w:t>
            </w:r>
            <w:r w:rsidR="00FC07E5">
              <w:rPr>
                <w:rFonts w:ascii="Times New Roman" w:hAnsi="Times New Roman" w:cs="Times New Roman"/>
                <w:szCs w:val="28"/>
              </w:rPr>
              <w:t xml:space="preserve"> «Улыбка»</w:t>
            </w:r>
          </w:p>
        </w:tc>
        <w:tc>
          <w:tcPr>
            <w:tcW w:w="1132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140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90%</w:t>
            </w:r>
          </w:p>
        </w:tc>
        <w:tc>
          <w:tcPr>
            <w:tcW w:w="1134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5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5%</w:t>
            </w:r>
          </w:p>
        </w:tc>
        <w:tc>
          <w:tcPr>
            <w:tcW w:w="1140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41" w:type="dxa"/>
          </w:tcPr>
          <w:p w:rsidR="00182411" w:rsidRPr="00FC07E5" w:rsidRDefault="00182411" w:rsidP="0018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C07E5">
              <w:rPr>
                <w:rFonts w:ascii="Times New Roman" w:hAnsi="Times New Roman" w:cs="Times New Roman"/>
                <w:szCs w:val="28"/>
              </w:rPr>
              <w:t>5%</w:t>
            </w:r>
          </w:p>
        </w:tc>
      </w:tr>
    </w:tbl>
    <w:p w:rsidR="00182411" w:rsidRPr="00182411" w:rsidRDefault="00182411" w:rsidP="0075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411" w:rsidRPr="00182411" w:rsidRDefault="00182411" w:rsidP="00182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11">
        <w:rPr>
          <w:rFonts w:ascii="Times New Roman" w:hAnsi="Times New Roman" w:cs="Times New Roman"/>
          <w:sz w:val="28"/>
          <w:szCs w:val="28"/>
        </w:rPr>
        <w:lastRenderedPageBreak/>
        <w:t xml:space="preserve">     Таким образом, из 78 выпускников: 86% ребенка полностью готовы к началу регулярного обучения к школе, имеют </w:t>
      </w:r>
      <w:r w:rsidRPr="001824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5C0D">
        <w:rPr>
          <w:rFonts w:ascii="Times New Roman" w:hAnsi="Times New Roman" w:cs="Times New Roman"/>
          <w:sz w:val="28"/>
          <w:szCs w:val="28"/>
        </w:rPr>
        <w:t xml:space="preserve"> </w:t>
      </w:r>
      <w:r w:rsidRPr="00182411">
        <w:rPr>
          <w:rFonts w:ascii="Times New Roman" w:hAnsi="Times New Roman" w:cs="Times New Roman"/>
          <w:sz w:val="28"/>
          <w:szCs w:val="28"/>
        </w:rPr>
        <w:t>уровень готовности. Эти дети усвоили программу подготовительной группы, обладают достаточным уровнем работоспособности, у них сформирована произвольная регуляция собственной деятельности.</w:t>
      </w:r>
    </w:p>
    <w:p w:rsidR="00182411" w:rsidRPr="00182411" w:rsidRDefault="00182411" w:rsidP="00755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11">
        <w:rPr>
          <w:rFonts w:ascii="Times New Roman" w:hAnsi="Times New Roman" w:cs="Times New Roman"/>
          <w:sz w:val="28"/>
          <w:szCs w:val="28"/>
        </w:rPr>
        <w:t xml:space="preserve">3 (6%)  ребенка имеют </w:t>
      </w:r>
      <w:r w:rsidRPr="001824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2411">
        <w:rPr>
          <w:rFonts w:ascii="Times New Roman" w:hAnsi="Times New Roman" w:cs="Times New Roman"/>
          <w:sz w:val="28"/>
          <w:szCs w:val="28"/>
        </w:rPr>
        <w:t xml:space="preserve"> уровень готовности – условно готовы. У этих детей можно могут быть  некоторые трудности в начале регулярного обучения из-за недостаточно сформированного регуляторного компонента деятельности. Однако большинство детей смогут адаптироваться к началу обучения (сентябрь – октябрь) без дополнительной помощи специалистов.</w:t>
      </w:r>
    </w:p>
    <w:p w:rsidR="00182411" w:rsidRPr="00FC07E5" w:rsidRDefault="00182411" w:rsidP="00FC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11">
        <w:rPr>
          <w:rFonts w:ascii="Times New Roman" w:hAnsi="Times New Roman" w:cs="Times New Roman"/>
          <w:sz w:val="28"/>
          <w:szCs w:val="28"/>
        </w:rPr>
        <w:t xml:space="preserve">     </w:t>
      </w:r>
      <w:r w:rsidR="0084581B">
        <w:rPr>
          <w:rFonts w:ascii="Times New Roman" w:hAnsi="Times New Roman" w:cs="Times New Roman"/>
          <w:sz w:val="28"/>
          <w:szCs w:val="28"/>
        </w:rPr>
        <w:tab/>
      </w:r>
      <w:r w:rsidRPr="00182411">
        <w:rPr>
          <w:rFonts w:ascii="Times New Roman" w:hAnsi="Times New Roman" w:cs="Times New Roman"/>
          <w:sz w:val="28"/>
          <w:szCs w:val="28"/>
        </w:rPr>
        <w:t>4 ребенка (8 %) условно не готовы к началу регулярного обучения из-за недостаточного психофизиологического развития, низкого уровня усвоения программы подготовительной группы. Эти дети нуждаются в дополнительной коррекционной помощи. 3 ребенка направлены на ПМПК для определения уровня и программы обучения.</w:t>
      </w:r>
    </w:p>
    <w:p w:rsidR="00755C0D" w:rsidRPr="0084581B" w:rsidRDefault="00755C0D" w:rsidP="00755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81B">
        <w:rPr>
          <w:rFonts w:ascii="Times New Roman" w:hAnsi="Times New Roman" w:cs="Times New Roman"/>
          <w:sz w:val="28"/>
          <w:szCs w:val="28"/>
        </w:rPr>
        <w:t>Анализ показал, что совместная</w:t>
      </w:r>
      <w:r w:rsidR="00FC07E5">
        <w:rPr>
          <w:rFonts w:ascii="Times New Roman" w:hAnsi="Times New Roman" w:cs="Times New Roman"/>
          <w:sz w:val="28"/>
          <w:szCs w:val="28"/>
        </w:rPr>
        <w:t xml:space="preserve"> педагогическая</w:t>
      </w:r>
      <w:r w:rsidRPr="0084581B">
        <w:rPr>
          <w:rFonts w:ascii="Times New Roman" w:hAnsi="Times New Roman" w:cs="Times New Roman"/>
          <w:sz w:val="28"/>
          <w:szCs w:val="28"/>
        </w:rPr>
        <w:t xml:space="preserve"> </w:t>
      </w:r>
      <w:r w:rsidR="00FC07E5">
        <w:rPr>
          <w:rFonts w:ascii="Times New Roman" w:hAnsi="Times New Roman" w:cs="Times New Roman"/>
          <w:sz w:val="28"/>
          <w:szCs w:val="28"/>
        </w:rPr>
        <w:t>деятельность</w:t>
      </w:r>
      <w:r w:rsidRPr="0084581B">
        <w:rPr>
          <w:rFonts w:ascii="Times New Roman" w:hAnsi="Times New Roman" w:cs="Times New Roman"/>
          <w:sz w:val="28"/>
          <w:szCs w:val="28"/>
        </w:rPr>
        <w:t xml:space="preserve"> с воспитателями подготовительных групп № </w:t>
      </w:r>
      <w:r w:rsidR="0084581B" w:rsidRPr="0084581B">
        <w:rPr>
          <w:rFonts w:ascii="Times New Roman" w:hAnsi="Times New Roman" w:cs="Times New Roman"/>
          <w:sz w:val="28"/>
          <w:szCs w:val="28"/>
        </w:rPr>
        <w:t>04 «Ромашк</w:t>
      </w:r>
      <w:r w:rsidRPr="0084581B">
        <w:rPr>
          <w:rFonts w:ascii="Times New Roman" w:hAnsi="Times New Roman" w:cs="Times New Roman"/>
          <w:sz w:val="28"/>
          <w:szCs w:val="28"/>
        </w:rPr>
        <w:t>а»</w:t>
      </w:r>
      <w:r w:rsidR="0084581B" w:rsidRPr="0084581B">
        <w:rPr>
          <w:rFonts w:ascii="Times New Roman" w:hAnsi="Times New Roman" w:cs="Times New Roman"/>
          <w:sz w:val="28"/>
          <w:szCs w:val="28"/>
        </w:rPr>
        <w:t xml:space="preserve">, № 07 «Колобок», № 03 «Непоседы», </w:t>
      </w:r>
      <w:r w:rsidRPr="0084581B">
        <w:rPr>
          <w:rFonts w:ascii="Times New Roman" w:hAnsi="Times New Roman" w:cs="Times New Roman"/>
          <w:sz w:val="28"/>
          <w:szCs w:val="28"/>
        </w:rPr>
        <w:t xml:space="preserve"> № 1</w:t>
      </w:r>
      <w:r w:rsidR="0084581B" w:rsidRPr="0084581B">
        <w:rPr>
          <w:rFonts w:ascii="Times New Roman" w:hAnsi="Times New Roman" w:cs="Times New Roman"/>
          <w:sz w:val="28"/>
          <w:szCs w:val="28"/>
        </w:rPr>
        <w:t>2 «Улыб</w:t>
      </w:r>
      <w:r w:rsidRPr="0084581B">
        <w:rPr>
          <w:rFonts w:ascii="Times New Roman" w:hAnsi="Times New Roman" w:cs="Times New Roman"/>
          <w:sz w:val="28"/>
          <w:szCs w:val="28"/>
        </w:rPr>
        <w:t xml:space="preserve">ка» </w:t>
      </w:r>
      <w:r w:rsidR="00FC07E5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84581B">
        <w:rPr>
          <w:rFonts w:ascii="Times New Roman" w:hAnsi="Times New Roman" w:cs="Times New Roman"/>
          <w:sz w:val="28"/>
          <w:szCs w:val="28"/>
        </w:rPr>
        <w:t>дала положительные результаты по формированию учебных навыков у детей дошкольного возраста.</w:t>
      </w:r>
    </w:p>
    <w:p w:rsidR="00FC07E5" w:rsidRDefault="00FC07E5" w:rsidP="00FC07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07E5" w:rsidRPr="00FC07E5" w:rsidRDefault="00FC07E5" w:rsidP="00FC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7E5">
        <w:rPr>
          <w:rFonts w:ascii="Times New Roman" w:hAnsi="Times New Roman" w:cs="Times New Roman"/>
          <w:b/>
          <w:sz w:val="24"/>
          <w:szCs w:val="24"/>
        </w:rPr>
        <w:t>Распределения первоклассников по школам города 2016-2017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87"/>
        <w:gridCol w:w="2027"/>
        <w:gridCol w:w="2607"/>
      </w:tblGrid>
      <w:tr w:rsidR="00FC07E5" w:rsidRPr="00FC07E5" w:rsidTr="00696410">
        <w:tc>
          <w:tcPr>
            <w:tcW w:w="2835" w:type="dxa"/>
          </w:tcPr>
          <w:p w:rsidR="00FC07E5" w:rsidRPr="00FC07E5" w:rsidRDefault="00FC07E5" w:rsidP="0069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C07E5" w:rsidRPr="00FC07E5" w:rsidRDefault="00FC07E5" w:rsidP="0069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E5">
              <w:rPr>
                <w:rFonts w:ascii="Times New Roman" w:hAnsi="Times New Roman" w:cs="Times New Roman"/>
                <w:sz w:val="24"/>
                <w:szCs w:val="24"/>
              </w:rPr>
              <w:t>МБДОУ д/с №15 ручеек»</w:t>
            </w:r>
          </w:p>
        </w:tc>
        <w:tc>
          <w:tcPr>
            <w:tcW w:w="1887" w:type="dxa"/>
          </w:tcPr>
          <w:p w:rsidR="00FC07E5" w:rsidRPr="00FC07E5" w:rsidRDefault="00FC07E5" w:rsidP="0069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Pr="00FC07E5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FC07E5" w:rsidRDefault="00FC07E5" w:rsidP="00FC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C07E5" w:rsidRPr="00FC07E5" w:rsidRDefault="00FC07E5" w:rsidP="00FC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r w:rsidRPr="00FC07E5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М.И. Бусыгина»</w:t>
            </w:r>
          </w:p>
        </w:tc>
        <w:tc>
          <w:tcPr>
            <w:tcW w:w="2607" w:type="dxa"/>
          </w:tcPr>
          <w:p w:rsidR="00FC07E5" w:rsidRPr="00FC07E5" w:rsidRDefault="00FC07E5" w:rsidP="0069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</w:tr>
      <w:tr w:rsidR="00FC07E5" w:rsidRPr="00FC07E5" w:rsidTr="00696410">
        <w:tc>
          <w:tcPr>
            <w:tcW w:w="2835" w:type="dxa"/>
          </w:tcPr>
          <w:p w:rsidR="00FC07E5" w:rsidRPr="00FC07E5" w:rsidRDefault="00FC07E5" w:rsidP="0069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E5">
              <w:rPr>
                <w:rFonts w:ascii="Times New Roman" w:hAnsi="Times New Roman" w:cs="Times New Roman"/>
                <w:sz w:val="24"/>
                <w:szCs w:val="24"/>
              </w:rPr>
              <w:t xml:space="preserve">86 детей </w:t>
            </w:r>
          </w:p>
        </w:tc>
        <w:tc>
          <w:tcPr>
            <w:tcW w:w="1887" w:type="dxa"/>
          </w:tcPr>
          <w:p w:rsidR="00FC07E5" w:rsidRPr="00FC07E5" w:rsidRDefault="00FC07E5" w:rsidP="0069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E5">
              <w:rPr>
                <w:rFonts w:ascii="Times New Roman" w:hAnsi="Times New Roman" w:cs="Times New Roman"/>
                <w:sz w:val="24"/>
                <w:szCs w:val="24"/>
              </w:rPr>
              <w:t>7 детей  (8%)</w:t>
            </w:r>
          </w:p>
        </w:tc>
        <w:tc>
          <w:tcPr>
            <w:tcW w:w="2027" w:type="dxa"/>
          </w:tcPr>
          <w:p w:rsidR="00FC07E5" w:rsidRPr="00FC07E5" w:rsidRDefault="00FC07E5" w:rsidP="0069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E5">
              <w:rPr>
                <w:rFonts w:ascii="Times New Roman" w:hAnsi="Times New Roman" w:cs="Times New Roman"/>
                <w:sz w:val="24"/>
                <w:szCs w:val="24"/>
              </w:rPr>
              <w:t>65 детей (76%)</w:t>
            </w:r>
          </w:p>
        </w:tc>
        <w:tc>
          <w:tcPr>
            <w:tcW w:w="2607" w:type="dxa"/>
          </w:tcPr>
          <w:p w:rsidR="00FC07E5" w:rsidRPr="00FC07E5" w:rsidRDefault="00FC07E5" w:rsidP="0069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E5">
              <w:rPr>
                <w:rFonts w:ascii="Times New Roman" w:hAnsi="Times New Roman" w:cs="Times New Roman"/>
                <w:sz w:val="24"/>
                <w:szCs w:val="24"/>
              </w:rPr>
              <w:t>14 детей (16%)</w:t>
            </w:r>
          </w:p>
        </w:tc>
      </w:tr>
    </w:tbl>
    <w:p w:rsidR="00954733" w:rsidRPr="00F647B8" w:rsidRDefault="00954733" w:rsidP="00F647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47B8">
        <w:rPr>
          <w:rFonts w:ascii="Times New Roman" w:hAnsi="Times New Roman" w:cs="Times New Roman"/>
          <w:sz w:val="28"/>
          <w:szCs w:val="28"/>
        </w:rPr>
        <w:t>Кроме того,</w:t>
      </w:r>
      <w:r w:rsidR="00F647B8" w:rsidRPr="00F647B8">
        <w:rPr>
          <w:rFonts w:ascii="Times New Roman" w:hAnsi="Times New Roman" w:cs="Times New Roman"/>
          <w:sz w:val="28"/>
          <w:szCs w:val="28"/>
        </w:rPr>
        <w:t xml:space="preserve"> на основании  приказа  Управления образования Администрации города Усть-Илимска № 491 от 25.10.2012г. </w:t>
      </w:r>
      <w:r w:rsidRPr="00F647B8">
        <w:rPr>
          <w:rFonts w:ascii="Times New Roman" w:hAnsi="Times New Roman" w:cs="Times New Roman"/>
          <w:sz w:val="28"/>
          <w:szCs w:val="28"/>
        </w:rPr>
        <w:t xml:space="preserve">на базе дошкольного образовательного учреждения  функционирует консультативный пункт для </w:t>
      </w:r>
      <w:r w:rsidRPr="00954733"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 w:rsidRPr="00F647B8">
        <w:rPr>
          <w:rFonts w:ascii="Times New Roman" w:hAnsi="Times New Roman" w:cs="Times New Roman"/>
          <w:sz w:val="28"/>
          <w:szCs w:val="28"/>
        </w:rPr>
        <w:t>), и детей дошкольного возраста</w:t>
      </w:r>
      <w:r w:rsidR="002F33A2" w:rsidRPr="00F647B8">
        <w:rPr>
          <w:rFonts w:ascii="Times New Roman" w:hAnsi="Times New Roman" w:cs="Times New Roman"/>
          <w:sz w:val="28"/>
          <w:szCs w:val="28"/>
        </w:rPr>
        <w:t xml:space="preserve"> посещающих и</w:t>
      </w:r>
      <w:r w:rsidRPr="00F647B8">
        <w:rPr>
          <w:rFonts w:ascii="Times New Roman" w:hAnsi="Times New Roman" w:cs="Times New Roman"/>
          <w:sz w:val="28"/>
          <w:szCs w:val="28"/>
        </w:rPr>
        <w:t xml:space="preserve"> </w:t>
      </w:r>
      <w:r w:rsidR="002F33A2" w:rsidRPr="00F647B8">
        <w:rPr>
          <w:rFonts w:ascii="Times New Roman" w:hAnsi="Times New Roman" w:cs="Times New Roman"/>
          <w:sz w:val="28"/>
          <w:szCs w:val="28"/>
        </w:rPr>
        <w:t xml:space="preserve">не посещающих дошкольное </w:t>
      </w:r>
      <w:r w:rsidR="00F647B8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2F33A2" w:rsidRPr="00F647B8">
        <w:rPr>
          <w:rFonts w:ascii="Times New Roman" w:hAnsi="Times New Roman" w:cs="Times New Roman"/>
          <w:sz w:val="28"/>
          <w:szCs w:val="28"/>
        </w:rPr>
        <w:t>учреждение</w:t>
      </w:r>
      <w:r w:rsidRPr="00F647B8">
        <w:rPr>
          <w:rFonts w:ascii="Times New Roman" w:hAnsi="Times New Roman" w:cs="Times New Roman"/>
          <w:sz w:val="28"/>
          <w:szCs w:val="28"/>
        </w:rPr>
        <w:t>.</w:t>
      </w:r>
      <w:r w:rsidRPr="00F6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B8">
        <w:rPr>
          <w:rFonts w:ascii="Times New Roman" w:hAnsi="Times New Roman" w:cs="Times New Roman"/>
          <w:sz w:val="28"/>
          <w:szCs w:val="28"/>
        </w:rPr>
        <w:t>Специалисты консультативного пункта оказывают всестороннюю помощь родителям и детям по различным вопросам воспитания, обучения и развития ребёнка. Оказывают содействие в</w:t>
      </w:r>
      <w:r w:rsidRPr="00954733">
        <w:rPr>
          <w:rFonts w:ascii="Times New Roman" w:hAnsi="Times New Roman" w:cs="Times New Roman"/>
          <w:sz w:val="28"/>
          <w:szCs w:val="28"/>
        </w:rPr>
        <w:t xml:space="preserve"> социализации детей, проводят диагностику и своевременную коррекцию различных отклонений в физическом, психическом и социальном развитии детей.</w:t>
      </w:r>
    </w:p>
    <w:p w:rsidR="00954733" w:rsidRPr="00954733" w:rsidRDefault="00954733" w:rsidP="009547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33">
        <w:rPr>
          <w:sz w:val="28"/>
          <w:szCs w:val="28"/>
        </w:rPr>
        <w:t>В работе консульт</w:t>
      </w:r>
      <w:r w:rsidR="002F33A2">
        <w:rPr>
          <w:sz w:val="28"/>
          <w:szCs w:val="28"/>
        </w:rPr>
        <w:t xml:space="preserve">ативного пункта задействовано 8 педагогов </w:t>
      </w:r>
      <w:r w:rsidRPr="00954733">
        <w:rPr>
          <w:sz w:val="28"/>
          <w:szCs w:val="28"/>
        </w:rPr>
        <w:t xml:space="preserve"> и специалистов МБДОУ.</w:t>
      </w:r>
    </w:p>
    <w:p w:rsidR="002F33A2" w:rsidRDefault="00954733" w:rsidP="002F33A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4733">
        <w:rPr>
          <w:color w:val="000000"/>
          <w:sz w:val="28"/>
          <w:szCs w:val="28"/>
        </w:rPr>
        <w:t xml:space="preserve">  Консультативный пункт был создан для  обеспечения единства и преемственности семейного и общественного воспитания, оказания  психолого-педагогической  помощи родителям (законным представителям) в поиске и выборе адекватных путей, средств и методов воспитания, поддержки всестороннего развития личности детей.</w:t>
      </w:r>
    </w:p>
    <w:p w:rsidR="002F33A2" w:rsidRDefault="002F33A2" w:rsidP="002F33A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ab/>
      </w:r>
      <w:r w:rsidR="00954733" w:rsidRPr="00954733">
        <w:rPr>
          <w:rStyle w:val="a3"/>
          <w:b w:val="0"/>
          <w:iCs/>
          <w:sz w:val="28"/>
          <w:szCs w:val="28"/>
        </w:rPr>
        <w:t>Задачи консультативного пункта:  </w:t>
      </w:r>
      <w:r w:rsidR="00954733" w:rsidRPr="00954733">
        <w:rPr>
          <w:sz w:val="28"/>
          <w:szCs w:val="28"/>
        </w:rPr>
        <w:t>    </w:t>
      </w:r>
    </w:p>
    <w:p w:rsidR="002F33A2" w:rsidRDefault="002F33A2" w:rsidP="002F33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54733" w:rsidRPr="00954733">
        <w:rPr>
          <w:sz w:val="28"/>
          <w:szCs w:val="28"/>
        </w:rPr>
        <w:t>Оказание консультативной и практической помощи родителям по различным вопросам воспитания, обучения и развития детей раннего (от 1</w:t>
      </w:r>
      <w:r>
        <w:rPr>
          <w:sz w:val="28"/>
          <w:szCs w:val="28"/>
        </w:rPr>
        <w:t>,5 лет</w:t>
      </w:r>
      <w:r w:rsidR="00954733" w:rsidRPr="00954733">
        <w:rPr>
          <w:sz w:val="28"/>
          <w:szCs w:val="28"/>
        </w:rPr>
        <w:t xml:space="preserve"> до</w:t>
      </w:r>
      <w:r w:rsidR="00954733" w:rsidRPr="00954733">
        <w:rPr>
          <w:rStyle w:val="apple-converted-space"/>
          <w:sz w:val="28"/>
          <w:szCs w:val="28"/>
        </w:rPr>
        <w:t> </w:t>
      </w:r>
      <w:r w:rsidR="00031984">
        <w:rPr>
          <w:sz w:val="28"/>
          <w:szCs w:val="28"/>
        </w:rPr>
        <w:t>3 лет) и дошкольного (от 3 до 8</w:t>
      </w:r>
      <w:r w:rsidR="00954733" w:rsidRPr="00954733">
        <w:rPr>
          <w:sz w:val="28"/>
          <w:szCs w:val="28"/>
        </w:rPr>
        <w:t xml:space="preserve"> лет) возраста.</w:t>
      </w:r>
    </w:p>
    <w:p w:rsidR="002F33A2" w:rsidRDefault="002F33A2" w:rsidP="002F33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54733" w:rsidRPr="00954733">
        <w:rPr>
          <w:sz w:val="28"/>
          <w:szCs w:val="28"/>
        </w:rPr>
        <w:t xml:space="preserve">Оказание всесторонней помощи родителям (законным представителям) и детям 5-6 лет, не посещающим образовательные учреждения, в обеспечении равных стартовых возможностей при поступлении в школу. </w:t>
      </w:r>
    </w:p>
    <w:p w:rsidR="00031984" w:rsidRDefault="002F33A2" w:rsidP="000319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54733" w:rsidRPr="00954733">
        <w:rPr>
          <w:sz w:val="28"/>
          <w:szCs w:val="28"/>
        </w:rPr>
        <w:t>Диагностика проблемных зон в развитии ребенка и предоставление информации о необходимых коррекционных и развивающих мероприятиях.</w:t>
      </w:r>
    </w:p>
    <w:p w:rsidR="00031984" w:rsidRDefault="00031984" w:rsidP="000319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54733" w:rsidRPr="00954733">
        <w:rPr>
          <w:sz w:val="28"/>
          <w:szCs w:val="28"/>
        </w:rPr>
        <w:t>П</w:t>
      </w:r>
      <w:r w:rsidR="00954733" w:rsidRPr="00954733">
        <w:rPr>
          <w:color w:val="000000"/>
          <w:sz w:val="28"/>
          <w:szCs w:val="28"/>
        </w:rPr>
        <w:t>роведение комплексной профилактики различных отклонений в физическом, психическом и социальном развитии детей дошкольного возраста, посещающих и не посещающих</w:t>
      </w:r>
      <w:r>
        <w:rPr>
          <w:color w:val="000000"/>
          <w:sz w:val="28"/>
          <w:szCs w:val="28"/>
        </w:rPr>
        <w:t xml:space="preserve"> дошкольное образовательное учреждение</w:t>
      </w:r>
      <w:r w:rsidR="00954733" w:rsidRPr="00954733">
        <w:rPr>
          <w:color w:val="000000"/>
          <w:sz w:val="28"/>
          <w:szCs w:val="28"/>
        </w:rPr>
        <w:t>.</w:t>
      </w:r>
    </w:p>
    <w:p w:rsidR="00954733" w:rsidRPr="00954733" w:rsidRDefault="00031984" w:rsidP="000319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54733" w:rsidRPr="00954733">
        <w:rPr>
          <w:color w:val="000000"/>
          <w:sz w:val="28"/>
          <w:szCs w:val="28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954733" w:rsidRPr="00954733" w:rsidRDefault="00954733" w:rsidP="002F33A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54733">
        <w:rPr>
          <w:rFonts w:ascii="Times New Roman" w:hAnsi="Times New Roman" w:cs="Times New Roman"/>
          <w:bCs/>
          <w:sz w:val="28"/>
          <w:szCs w:val="28"/>
        </w:rPr>
        <w:t>Основные виды и ф</w:t>
      </w:r>
      <w:r w:rsidRPr="00954733">
        <w:rPr>
          <w:rStyle w:val="a3"/>
          <w:rFonts w:ascii="Times New Roman" w:hAnsi="Times New Roman" w:cs="Times New Roman"/>
          <w:b w:val="0"/>
          <w:sz w:val="28"/>
          <w:szCs w:val="28"/>
        </w:rPr>
        <w:t>ормы деятельности консультативного пункта:</w:t>
      </w:r>
    </w:p>
    <w:p w:rsidR="00954733" w:rsidRPr="00954733" w:rsidRDefault="00954733" w:rsidP="00031984">
      <w:pPr>
        <w:numPr>
          <w:ilvl w:val="0"/>
          <w:numId w:val="37"/>
        </w:numPr>
        <w:tabs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33">
        <w:rPr>
          <w:rFonts w:ascii="Times New Roman" w:hAnsi="Times New Roman" w:cs="Times New Roman"/>
          <w:sz w:val="28"/>
          <w:szCs w:val="28"/>
        </w:rPr>
        <w:t>индивидуальные и групповые ко</w:t>
      </w:r>
      <w:r w:rsidR="00031984">
        <w:rPr>
          <w:rFonts w:ascii="Times New Roman" w:hAnsi="Times New Roman" w:cs="Times New Roman"/>
          <w:sz w:val="28"/>
          <w:szCs w:val="28"/>
        </w:rPr>
        <w:t>нсультации по запросу родителей;</w:t>
      </w:r>
    </w:p>
    <w:p w:rsidR="00954733" w:rsidRPr="00954733" w:rsidRDefault="00954733" w:rsidP="00031984">
      <w:pPr>
        <w:numPr>
          <w:ilvl w:val="0"/>
          <w:numId w:val="37"/>
        </w:numPr>
        <w:tabs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33">
        <w:rPr>
          <w:rFonts w:ascii="Times New Roman" w:hAnsi="Times New Roman" w:cs="Times New Roman"/>
          <w:sz w:val="28"/>
          <w:szCs w:val="28"/>
        </w:rPr>
        <w:t>заочное консультирование по телефонному</w:t>
      </w:r>
      <w:r w:rsidR="00031984">
        <w:rPr>
          <w:rFonts w:ascii="Times New Roman" w:hAnsi="Times New Roman" w:cs="Times New Roman"/>
          <w:sz w:val="28"/>
          <w:szCs w:val="28"/>
        </w:rPr>
        <w:t xml:space="preserve"> звонку, на сайте детского сада;</w:t>
      </w:r>
    </w:p>
    <w:p w:rsidR="00954733" w:rsidRPr="00954733" w:rsidRDefault="00954733" w:rsidP="00031984">
      <w:pPr>
        <w:pStyle w:val="a5"/>
        <w:numPr>
          <w:ilvl w:val="0"/>
          <w:numId w:val="37"/>
        </w:numPr>
        <w:shd w:val="clear" w:color="auto" w:fill="FFFFFF"/>
        <w:tabs>
          <w:tab w:val="left" w:pos="709"/>
          <w:tab w:val="left" w:pos="127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4733">
        <w:rPr>
          <w:rFonts w:ascii="Times New Roman" w:hAnsi="Times New Roman"/>
          <w:sz w:val="28"/>
          <w:szCs w:val="28"/>
        </w:rPr>
        <w:t>создание условий для успешного прохождения каждым ребенком адаптации при поступлении в детский сад;</w:t>
      </w:r>
    </w:p>
    <w:p w:rsidR="00954733" w:rsidRPr="00954733" w:rsidRDefault="00954733" w:rsidP="00031984">
      <w:pPr>
        <w:pStyle w:val="a5"/>
        <w:numPr>
          <w:ilvl w:val="0"/>
          <w:numId w:val="37"/>
        </w:numPr>
        <w:shd w:val="clear" w:color="auto" w:fill="FFFFFF"/>
        <w:tabs>
          <w:tab w:val="left" w:pos="709"/>
          <w:tab w:val="left" w:pos="127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4733">
        <w:rPr>
          <w:rFonts w:ascii="Times New Roman" w:hAnsi="Times New Roman"/>
          <w:sz w:val="28"/>
          <w:szCs w:val="28"/>
        </w:rPr>
        <w:t>проведение комплексного обследования (консультирование) детей в возрасте от 1</w:t>
      </w:r>
      <w:r w:rsidR="00031984">
        <w:rPr>
          <w:rFonts w:ascii="Times New Roman" w:hAnsi="Times New Roman"/>
          <w:sz w:val="28"/>
          <w:szCs w:val="28"/>
        </w:rPr>
        <w:t>,5 лет до 8</w:t>
      </w:r>
      <w:r w:rsidRPr="00954733">
        <w:rPr>
          <w:rFonts w:ascii="Times New Roman" w:hAnsi="Times New Roman"/>
          <w:sz w:val="28"/>
          <w:szCs w:val="28"/>
        </w:rPr>
        <w:t xml:space="preserve"> лет по запросам роди</w:t>
      </w:r>
      <w:r w:rsidR="00031984">
        <w:rPr>
          <w:rFonts w:ascii="Times New Roman" w:hAnsi="Times New Roman"/>
          <w:sz w:val="28"/>
          <w:szCs w:val="28"/>
        </w:rPr>
        <w:t>телей (законных представителей);</w:t>
      </w:r>
    </w:p>
    <w:p w:rsidR="00031984" w:rsidRDefault="00954733" w:rsidP="00031984">
      <w:pPr>
        <w:numPr>
          <w:ilvl w:val="0"/>
          <w:numId w:val="37"/>
        </w:numPr>
        <w:shd w:val="clear" w:color="auto" w:fill="FFFFFF"/>
        <w:tabs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33">
        <w:rPr>
          <w:rFonts w:ascii="Times New Roman" w:hAnsi="Times New Roman" w:cs="Times New Roman"/>
          <w:sz w:val="28"/>
          <w:szCs w:val="28"/>
        </w:rPr>
        <w:t>организация лекториев, теоретических и практических семинаров, тематических занятий для родителей (законных представителей) по повышению компетентности в вопросах образования и расширения представлений в сф</w:t>
      </w:r>
      <w:r w:rsidR="00031984">
        <w:rPr>
          <w:rFonts w:ascii="Times New Roman" w:hAnsi="Times New Roman" w:cs="Times New Roman"/>
          <w:sz w:val="28"/>
          <w:szCs w:val="28"/>
        </w:rPr>
        <w:t xml:space="preserve">ере педагогических </w:t>
      </w:r>
      <w:r w:rsidRPr="00954733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954733" w:rsidRPr="00031984" w:rsidRDefault="00031984" w:rsidP="00031984">
      <w:pPr>
        <w:shd w:val="clear" w:color="auto" w:fill="FFFFFF"/>
        <w:tabs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733" w:rsidRPr="00031984">
        <w:rPr>
          <w:rFonts w:ascii="Times New Roman" w:hAnsi="Times New Roman" w:cs="Times New Roman"/>
          <w:sz w:val="28"/>
          <w:szCs w:val="28"/>
        </w:rPr>
        <w:t xml:space="preserve">Работа специалистов консультативного пункта строится по запросам родителей. Консультирование проводится одним или несколькими специалистами одновременно, в зависимости от проблемы. </w:t>
      </w:r>
    </w:p>
    <w:p w:rsidR="00954733" w:rsidRPr="00954733" w:rsidRDefault="00954733" w:rsidP="000319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4733">
        <w:rPr>
          <w:rStyle w:val="apple-style-span"/>
          <w:color w:val="000000"/>
          <w:sz w:val="28"/>
          <w:szCs w:val="28"/>
          <w:shd w:val="clear" w:color="auto" w:fill="FFFFFF"/>
        </w:rPr>
        <w:t xml:space="preserve">Для родителей специалистами консультативного пункта </w:t>
      </w:r>
      <w:r w:rsidR="00031984">
        <w:rPr>
          <w:color w:val="252C32"/>
          <w:sz w:val="28"/>
          <w:szCs w:val="28"/>
        </w:rPr>
        <w:t>р</w:t>
      </w:r>
      <w:r w:rsidRPr="00954733">
        <w:rPr>
          <w:color w:val="252C32"/>
          <w:sz w:val="28"/>
          <w:szCs w:val="28"/>
        </w:rPr>
        <w:t>азработаны рекомендации, памятки</w:t>
      </w:r>
      <w:r w:rsidR="00031984">
        <w:rPr>
          <w:color w:val="252C32"/>
          <w:sz w:val="28"/>
          <w:szCs w:val="28"/>
        </w:rPr>
        <w:t>,</w:t>
      </w:r>
      <w:r w:rsidRPr="00954733">
        <w:rPr>
          <w:color w:val="252C32"/>
          <w:sz w:val="28"/>
          <w:szCs w:val="28"/>
        </w:rPr>
        <w:t xml:space="preserve"> оформлены буклеты полезных советов.</w:t>
      </w:r>
      <w:r w:rsidRPr="00954733">
        <w:rPr>
          <w:rStyle w:val="a3"/>
          <w:b w:val="0"/>
          <w:sz w:val="28"/>
          <w:szCs w:val="28"/>
        </w:rPr>
        <w:t xml:space="preserve"> Индивидуальная работа с детьми проводится только в присутствии родителей.</w:t>
      </w:r>
      <w:r w:rsidRPr="00954733">
        <w:rPr>
          <w:color w:val="000000"/>
          <w:sz w:val="28"/>
          <w:szCs w:val="28"/>
        </w:rPr>
        <w:t xml:space="preserve"> </w:t>
      </w:r>
    </w:p>
    <w:p w:rsidR="00954733" w:rsidRPr="00954733" w:rsidRDefault="00954733" w:rsidP="000319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733">
        <w:rPr>
          <w:rFonts w:ascii="Times New Roman" w:hAnsi="Times New Roman" w:cs="Times New Roman"/>
          <w:sz w:val="28"/>
          <w:szCs w:val="28"/>
        </w:rPr>
        <w:t>Для успешной адаптации ребенка в детском саду родителям</w:t>
      </w:r>
      <w:r w:rsidR="00031984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Pr="00954733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031984">
        <w:rPr>
          <w:rFonts w:ascii="Times New Roman" w:hAnsi="Times New Roman" w:cs="Times New Roman"/>
          <w:sz w:val="28"/>
          <w:szCs w:val="28"/>
        </w:rPr>
        <w:t xml:space="preserve"> с</w:t>
      </w:r>
      <w:r w:rsidRPr="00954733">
        <w:rPr>
          <w:rFonts w:ascii="Times New Roman" w:hAnsi="Times New Roman" w:cs="Times New Roman"/>
          <w:sz w:val="28"/>
          <w:szCs w:val="28"/>
        </w:rPr>
        <w:t xml:space="preserve"> детьми посещать занятия педагога-психолога и учителя-логопеда в рамках работы консультативного пункта детского сада. </w:t>
      </w:r>
    </w:p>
    <w:p w:rsidR="00954733" w:rsidRPr="00954733" w:rsidRDefault="00031984" w:rsidP="00954733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 – 2017 года </w:t>
      </w:r>
      <w:r w:rsidR="00954733" w:rsidRPr="00954733">
        <w:rPr>
          <w:rFonts w:ascii="Times New Roman" w:hAnsi="Times New Roman" w:cs="Times New Roman"/>
          <w:sz w:val="28"/>
          <w:szCs w:val="28"/>
        </w:rPr>
        <w:t xml:space="preserve">услугами консультативного пункта воспользовались </w:t>
      </w:r>
      <w:r>
        <w:rPr>
          <w:rFonts w:ascii="Times New Roman" w:hAnsi="Times New Roman" w:cs="Times New Roman"/>
          <w:sz w:val="28"/>
          <w:szCs w:val="28"/>
        </w:rPr>
        <w:t>более 45</w:t>
      </w:r>
      <w:r w:rsidR="00954733" w:rsidRPr="00954733">
        <w:rPr>
          <w:rFonts w:ascii="Times New Roman" w:hAnsi="Times New Roman" w:cs="Times New Roman"/>
          <w:sz w:val="28"/>
          <w:szCs w:val="28"/>
        </w:rPr>
        <w:t xml:space="preserve"> семей.  98% количества обратившихся за помощью родителей удовлетворены качеством оказания услуги. Более 50% выразили желание продолжить сотрудничество в рамках консультационного пункта.</w:t>
      </w:r>
    </w:p>
    <w:p w:rsidR="00954733" w:rsidRPr="00954733" w:rsidRDefault="00031984" w:rsidP="00954733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954733" w:rsidRPr="00954733">
        <w:rPr>
          <w:rFonts w:ascii="Times New Roman" w:hAnsi="Times New Roman" w:cs="Times New Roman"/>
          <w:sz w:val="28"/>
          <w:szCs w:val="28"/>
        </w:rPr>
        <w:t xml:space="preserve">труктура тематики обращений к специалистам меняется, в связи с  активным использованием сайта МБДОУ, где выложены </w:t>
      </w:r>
      <w:r w:rsidR="00954733" w:rsidRPr="00954733">
        <w:rPr>
          <w:rFonts w:ascii="Times New Roman" w:hAnsi="Times New Roman" w:cs="Times New Roman"/>
          <w:sz w:val="28"/>
          <w:szCs w:val="28"/>
        </w:rPr>
        <w:lastRenderedPageBreak/>
        <w:t>основные нормативные документы, условия поступления в детский сад, перечни и формы документов.</w:t>
      </w:r>
    </w:p>
    <w:p w:rsidR="00954733" w:rsidRPr="00954733" w:rsidRDefault="00031984" w:rsidP="00954733">
      <w:pPr>
        <w:pStyle w:val="210"/>
        <w:spacing w:line="240" w:lineRule="auto"/>
        <w:ind w:left="0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Кроме того, </w:t>
      </w:r>
      <w:r w:rsidR="00954733" w:rsidRPr="00954733">
        <w:rPr>
          <w:szCs w:val="28"/>
        </w:rPr>
        <w:t>правильно организованное сотрудничество с родителями будущих воспитанников, грамотно подобранные методы и приемы  воспитания и обучения  способствуют эффективной работе консультативного пункта дошкольного учреждения.</w:t>
      </w:r>
    </w:p>
    <w:p w:rsidR="004C57D6" w:rsidRPr="00954733" w:rsidRDefault="004C57D6" w:rsidP="00FC07E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31984" w:rsidRDefault="00031984" w:rsidP="00276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31984" w:rsidRDefault="00031984" w:rsidP="00276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D02F1" w:rsidRPr="00B53183" w:rsidRDefault="00207C38" w:rsidP="007D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 xml:space="preserve">2.8. Кадровое обеспечение образовательной деятельности. </w:t>
      </w:r>
    </w:p>
    <w:p w:rsidR="004C79CC" w:rsidRPr="00954733" w:rsidRDefault="002D02F1" w:rsidP="004C7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33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в ДОУ осуществляют квалифицированные педагогические работники, имеющие среднее профессиональное и высшее дошкольное образование, отвечающее квалификационным требованиям, которые указанны в профессиональном стандарте. </w:t>
      </w:r>
    </w:p>
    <w:p w:rsidR="0027632C" w:rsidRPr="0027632C" w:rsidRDefault="004C79CC" w:rsidP="0027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94327E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2E4CE6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94327E">
        <w:rPr>
          <w:rFonts w:ascii="Times New Roman" w:hAnsi="Times New Roman" w:cs="Times New Roman"/>
          <w:sz w:val="28"/>
          <w:szCs w:val="28"/>
        </w:rPr>
        <w:t>учреждение укомплектовано кадрами согласно штатному расписанию. Численный состав педагогического коллектива составляет 2</w:t>
      </w:r>
      <w:r w:rsidR="0094327E" w:rsidRPr="0094327E">
        <w:rPr>
          <w:rFonts w:ascii="Times New Roman" w:hAnsi="Times New Roman" w:cs="Times New Roman"/>
          <w:sz w:val="28"/>
          <w:szCs w:val="28"/>
        </w:rPr>
        <w:t xml:space="preserve">4 </w:t>
      </w:r>
      <w:r w:rsidRPr="0094327E">
        <w:rPr>
          <w:rFonts w:ascii="Times New Roman" w:hAnsi="Times New Roman" w:cs="Times New Roman"/>
          <w:sz w:val="28"/>
          <w:szCs w:val="28"/>
        </w:rPr>
        <w:t>человек</w:t>
      </w:r>
      <w:r w:rsidR="0094327E" w:rsidRPr="0094327E">
        <w:rPr>
          <w:rFonts w:ascii="Times New Roman" w:hAnsi="Times New Roman" w:cs="Times New Roman"/>
          <w:sz w:val="28"/>
          <w:szCs w:val="28"/>
        </w:rPr>
        <w:t>а</w:t>
      </w:r>
      <w:r w:rsidR="0027632C" w:rsidRPr="0027632C">
        <w:rPr>
          <w:rFonts w:ascii="Times New Roman" w:hAnsi="Times New Roman" w:cs="Times New Roman"/>
          <w:sz w:val="28"/>
        </w:rPr>
        <w:t>.</w:t>
      </w:r>
    </w:p>
    <w:p w:rsidR="008729C7" w:rsidRPr="0094327E" w:rsidRDefault="008729C7" w:rsidP="002D02F1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8"/>
        </w:rPr>
      </w:pPr>
      <w:r w:rsidRPr="0094327E">
        <w:rPr>
          <w:rFonts w:ascii="Times New Roman" w:hAnsi="Times New Roman"/>
          <w:bCs/>
          <w:color w:val="000000"/>
          <w:sz w:val="24"/>
          <w:szCs w:val="28"/>
        </w:rPr>
        <w:t>Кадровое обеспечение</w:t>
      </w:r>
      <w:r w:rsidR="002D02F1" w:rsidRPr="0094327E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94327E" w:rsidRPr="0094327E">
        <w:rPr>
          <w:rFonts w:ascii="Times New Roman" w:hAnsi="Times New Roman" w:cs="Times New Roman"/>
          <w:sz w:val="24"/>
          <w:szCs w:val="28"/>
        </w:rPr>
        <w:t>в 2016-2017 учебном году</w:t>
      </w:r>
    </w:p>
    <w:tbl>
      <w:tblPr>
        <w:tblW w:w="936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4"/>
        <w:gridCol w:w="7088"/>
      </w:tblGrid>
      <w:tr w:rsidR="008729C7" w:rsidRPr="0094327E" w:rsidTr="0094327E">
        <w:trPr>
          <w:trHeight w:val="393"/>
        </w:trPr>
        <w:tc>
          <w:tcPr>
            <w:tcW w:w="22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9C7" w:rsidRPr="0094327E" w:rsidRDefault="008729C7" w:rsidP="0094327E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всего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29C7" w:rsidRPr="0094327E" w:rsidRDefault="00B50939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327E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r w:rsidR="0094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9C7" w:rsidRPr="0094327E" w:rsidTr="0094327E">
        <w:tc>
          <w:tcPr>
            <w:tcW w:w="22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9C7" w:rsidRPr="0094327E" w:rsidRDefault="008729C7" w:rsidP="0094327E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Данные об образовании педагогических кадров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29C7" w:rsidRPr="0094327E" w:rsidRDefault="008729C7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 w:rsidR="009432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 - 10 педагогов (41,7%)</w:t>
            </w:r>
            <w:r w:rsidRPr="0094327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729C7" w:rsidRPr="0094327E" w:rsidRDefault="008729C7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 – 14 педагогов (58,3%</w:t>
            </w: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:rsidR="008729C7" w:rsidRPr="0094327E" w:rsidRDefault="0094327E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специального профессионального </w:t>
            </w:r>
            <w:r w:rsidR="008729C7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729C7" w:rsidRPr="00943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</w:tr>
      <w:tr w:rsidR="008729C7" w:rsidRPr="0094327E" w:rsidTr="0094327E">
        <w:tc>
          <w:tcPr>
            <w:tcW w:w="22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9C7" w:rsidRPr="0094327E" w:rsidRDefault="008729C7" w:rsidP="0094327E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Данные о  квалификационных категориях педагогических кадров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29C7" w:rsidRPr="0094327E" w:rsidRDefault="0094327E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29C7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8729C7" w:rsidRPr="0094327E">
              <w:rPr>
                <w:rFonts w:ascii="Times New Roman" w:hAnsi="Times New Roman" w:cs="Times New Roman"/>
                <w:sz w:val="24"/>
                <w:szCs w:val="24"/>
              </w:rPr>
              <w:t>категория - 3 педагога (12,5%)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9C7" w:rsidRPr="0094327E" w:rsidRDefault="0094327E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729C7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C7" w:rsidRPr="0094327E">
              <w:rPr>
                <w:rFonts w:ascii="Times New Roman" w:hAnsi="Times New Roman" w:cs="Times New Roman"/>
                <w:sz w:val="24"/>
                <w:szCs w:val="24"/>
              </w:rPr>
              <w:t>категория  - 15 педагогов (62,5%)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9C7" w:rsidRPr="0094327E" w:rsidRDefault="0094327E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29C7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  <w:r w:rsidR="008729C7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-  3 педагога (12,5%)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9C7" w:rsidRPr="0094327E" w:rsidRDefault="008729C7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без категории  - 3 педагога (12,5%)</w:t>
            </w:r>
            <w:r w:rsidR="0094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27E" w:rsidRPr="0094327E" w:rsidTr="0094327E">
        <w:tc>
          <w:tcPr>
            <w:tcW w:w="22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7E" w:rsidRPr="0094327E" w:rsidRDefault="0094327E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</w:t>
            </w:r>
          </w:p>
          <w:p w:rsidR="0094327E" w:rsidRPr="0094327E" w:rsidRDefault="0094327E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>педагогических кадров</w:t>
            </w:r>
          </w:p>
          <w:p w:rsidR="0094327E" w:rsidRPr="0094327E" w:rsidRDefault="0094327E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27E" w:rsidRPr="0094327E" w:rsidRDefault="0094327E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27E" w:rsidRPr="0094327E" w:rsidRDefault="0094327E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27E" w:rsidRPr="0094327E" w:rsidRDefault="0094327E" w:rsidP="0094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27E" w:rsidRPr="0094327E" w:rsidRDefault="0094327E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327E" w:rsidRPr="0094327E" w:rsidRDefault="0094327E" w:rsidP="0094327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руководителей  </w:t>
            </w:r>
            <w:r w:rsidRPr="009432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>1 педагог;</w:t>
            </w:r>
          </w:p>
          <w:p w:rsidR="0094327E" w:rsidRPr="0094327E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воспитателей </w:t>
            </w:r>
            <w:r w:rsidRPr="009432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>19 педагогов;</w:t>
            </w:r>
          </w:p>
          <w:p w:rsidR="0094327E" w:rsidRPr="0094327E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 – 1;</w:t>
            </w:r>
          </w:p>
          <w:p w:rsidR="0094327E" w:rsidRPr="0094327E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>учитель-логопед – 1;</w:t>
            </w:r>
          </w:p>
          <w:p w:rsidR="0094327E" w:rsidRPr="0094327E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>инструктор по физической культуре – 1;</w:t>
            </w:r>
          </w:p>
          <w:p w:rsidR="0094327E" w:rsidRPr="0094327E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>педагог-психолог – 1;</w:t>
            </w:r>
          </w:p>
          <w:p w:rsidR="0094327E" w:rsidRPr="0094327E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>освобожденных специалистов- 0;</w:t>
            </w:r>
          </w:p>
          <w:p w:rsidR="0094327E" w:rsidRPr="0094327E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привлеченные специалисты из доп. образования (внештатные)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 w:rsidRPr="0094327E"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4327E" w:rsidRPr="0094327E" w:rsidTr="0094327E">
        <w:tc>
          <w:tcPr>
            <w:tcW w:w="22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7E" w:rsidRPr="002E4CE6" w:rsidRDefault="0094327E" w:rsidP="0094327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>Данные о возрастном составе педагогических кадров</w:t>
            </w:r>
          </w:p>
          <w:p w:rsidR="0094327E" w:rsidRPr="002E4CE6" w:rsidRDefault="0094327E" w:rsidP="0094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327E" w:rsidRPr="002E4CE6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от 25-29 лет </w:t>
            </w:r>
            <w:r w:rsidRPr="002E4C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>1 педагог</w:t>
            </w:r>
            <w:r w:rsidR="002E4CE6" w:rsidRPr="002E4CE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4327E" w:rsidRPr="002E4CE6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от 30-49 лет  </w:t>
            </w:r>
            <w:r w:rsidRPr="002E4C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>14 педагогов</w:t>
            </w:r>
            <w:r w:rsidR="002E4CE6" w:rsidRPr="002E4CE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4327E" w:rsidRPr="002E4CE6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от 50-54 лет  </w:t>
            </w:r>
            <w:r w:rsidRPr="002E4CE6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 5 педагогов</w:t>
            </w:r>
            <w:r w:rsidR="002E4CE6" w:rsidRPr="002E4CE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4327E" w:rsidRPr="002E4CE6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от 55-59 лет  </w:t>
            </w:r>
            <w:r w:rsidRPr="002E4C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– </w:t>
            </w: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 2 педагога</w:t>
            </w:r>
            <w:r w:rsidR="002E4CE6" w:rsidRPr="002E4CE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4327E" w:rsidRPr="002E4CE6" w:rsidRDefault="0094327E" w:rsidP="0094327E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>старше 60 лет - 2 педагога</w:t>
            </w:r>
            <w:r w:rsidR="002E4CE6" w:rsidRPr="002E4C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E4CE6" w:rsidRPr="0094327E" w:rsidTr="0094327E">
        <w:tc>
          <w:tcPr>
            <w:tcW w:w="22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CE6" w:rsidRDefault="002E4CE6" w:rsidP="00597CE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Данные </w:t>
            </w:r>
          </w:p>
          <w:p w:rsidR="002E4CE6" w:rsidRPr="002E4CE6" w:rsidRDefault="002E4CE6" w:rsidP="00597CE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>о стаже работы педагогических кадров</w:t>
            </w:r>
          </w:p>
          <w:p w:rsidR="002E4CE6" w:rsidRPr="002E4CE6" w:rsidRDefault="002E4CE6" w:rsidP="002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4CE6" w:rsidRPr="002E4CE6" w:rsidRDefault="002E4CE6" w:rsidP="00597CE2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>До 3 лет –</w:t>
            </w:r>
            <w:r w:rsidRPr="002E4C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>2 педагога;</w:t>
            </w:r>
          </w:p>
          <w:p w:rsidR="002E4CE6" w:rsidRPr="002E4CE6" w:rsidRDefault="002E4CE6" w:rsidP="00597CE2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от 3-5 лет </w:t>
            </w:r>
            <w:r w:rsidRPr="002E4C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>1 педагог;</w:t>
            </w:r>
          </w:p>
          <w:p w:rsidR="002E4CE6" w:rsidRPr="002E4CE6" w:rsidRDefault="002E4CE6" w:rsidP="00597CE2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от 10-15 лет </w:t>
            </w:r>
            <w:r w:rsidRPr="002E4CE6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 2 педагога;</w:t>
            </w:r>
          </w:p>
          <w:p w:rsidR="002E4CE6" w:rsidRPr="002E4CE6" w:rsidRDefault="002E4CE6" w:rsidP="00597CE2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от 15-20  </w:t>
            </w:r>
            <w:r w:rsidRPr="002E4CE6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 xml:space="preserve"> 5 педагогов;</w:t>
            </w:r>
          </w:p>
          <w:p w:rsidR="002E4CE6" w:rsidRPr="002E4CE6" w:rsidRDefault="002E4CE6" w:rsidP="00597CE2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r w:rsidRPr="002E4CE6">
              <w:rPr>
                <w:rFonts w:ascii="Times New Roman" w:hAnsi="Times New Roman" w:cs="Times New Roman"/>
                <w:sz w:val="24"/>
                <w:szCs w:val="28"/>
              </w:rPr>
              <w:t>от 20 и более – 14 педагогов.</w:t>
            </w:r>
          </w:p>
        </w:tc>
      </w:tr>
    </w:tbl>
    <w:p w:rsidR="003B69B4" w:rsidRPr="00747B35" w:rsidRDefault="003B69B4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47B35" w:rsidRPr="00EC76A4" w:rsidRDefault="002E4CE6" w:rsidP="002E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     </w:t>
      </w:r>
      <w:r w:rsidR="00747B35" w:rsidRPr="00747B35">
        <w:rPr>
          <w:rFonts w:ascii="Times New Roman" w:hAnsi="Times New Roman" w:cs="Times New Roman"/>
          <w:color w:val="00B050"/>
          <w:sz w:val="24"/>
          <w:szCs w:val="24"/>
        </w:rPr>
        <w:t xml:space="preserve">      </w:t>
      </w:r>
      <w:r w:rsidR="00747B35" w:rsidRPr="00EC76A4">
        <w:rPr>
          <w:rFonts w:ascii="Times New Roman" w:hAnsi="Times New Roman" w:cs="Times New Roman"/>
          <w:sz w:val="28"/>
          <w:szCs w:val="28"/>
        </w:rPr>
        <w:t xml:space="preserve">На протяжении учебного года педагоги и административный состав повышали уровень профессиональной мастерства через педагогическую аттестацию и прохождение плановой  курсовой подготовки. </w:t>
      </w:r>
      <w:bookmarkStart w:id="2" w:name="BM54e1905246b72dde6dbd21fedff3265ad176d7"/>
      <w:bookmarkStart w:id="3" w:name="BM13"/>
      <w:bookmarkEnd w:id="2"/>
      <w:bookmarkEnd w:id="3"/>
      <w:r w:rsidR="00747B35" w:rsidRPr="00EC7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A4" w:rsidRDefault="00EC76A4" w:rsidP="00276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27632C" w:rsidRPr="0027632C" w:rsidRDefault="0027632C" w:rsidP="002763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27632C">
        <w:rPr>
          <w:rFonts w:ascii="Times New Roman" w:eastAsia="Calibri" w:hAnsi="Times New Roman" w:cs="Times New Roman"/>
          <w:sz w:val="24"/>
          <w:szCs w:val="32"/>
        </w:rPr>
        <w:t xml:space="preserve">Банк данных о прохождении курсов повышения квалификации педагогов </w:t>
      </w:r>
    </w:p>
    <w:p w:rsidR="0027632C" w:rsidRPr="00ED14AC" w:rsidRDefault="0027632C" w:rsidP="00ED14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27632C">
        <w:rPr>
          <w:rFonts w:ascii="Times New Roman" w:eastAsia="Calibri" w:hAnsi="Times New Roman" w:cs="Times New Roman"/>
          <w:sz w:val="24"/>
          <w:szCs w:val="32"/>
        </w:rPr>
        <w:t>МБДОУ № 15 «Ручеек» в  2016-2017 учебном году.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411"/>
        <w:gridCol w:w="1560"/>
        <w:gridCol w:w="2691"/>
        <w:gridCol w:w="2551"/>
        <w:gridCol w:w="991"/>
      </w:tblGrid>
      <w:tr w:rsidR="00ED14AC" w:rsidRPr="00ED14AC" w:rsidTr="00EC76A4">
        <w:trPr>
          <w:trHeight w:val="323"/>
        </w:trPr>
        <w:tc>
          <w:tcPr>
            <w:tcW w:w="208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34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812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eastAsia="Calibri" w:hAnsi="Times New Roman" w:cs="Times New Roman"/>
              </w:rPr>
              <w:t>Дата  прохождения</w:t>
            </w:r>
          </w:p>
        </w:tc>
        <w:tc>
          <w:tcPr>
            <w:tcW w:w="1401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eastAsia="Calibri" w:hAnsi="Times New Roman" w:cs="Times New Roman"/>
              </w:rPr>
              <w:t>Тема</w:t>
            </w:r>
            <w:r w:rsidR="00EC76A4">
              <w:rPr>
                <w:rFonts w:ascii="Times New Roman" w:hAnsi="Times New Roman" w:cs="Times New Roman"/>
              </w:rPr>
              <w:t xml:space="preserve"> курсов</w:t>
            </w:r>
          </w:p>
        </w:tc>
        <w:tc>
          <w:tcPr>
            <w:tcW w:w="1328" w:type="pct"/>
          </w:tcPr>
          <w:p w:rsidR="00ED14AC" w:rsidRPr="00ED14AC" w:rsidRDefault="00EC76A4" w:rsidP="00EC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 w:rsidR="00ED14AC" w:rsidRPr="00ED14AC">
              <w:rPr>
                <w:rFonts w:ascii="Times New Roman" w:eastAsia="Calibri" w:hAnsi="Times New Roman" w:cs="Times New Roman"/>
              </w:rPr>
              <w:t xml:space="preserve"> прохо</w:t>
            </w:r>
            <w:r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516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EC76A4" w:rsidRPr="00ED14AC" w:rsidTr="00EC76A4">
        <w:trPr>
          <w:trHeight w:val="323"/>
        </w:trPr>
        <w:tc>
          <w:tcPr>
            <w:tcW w:w="208" w:type="pct"/>
          </w:tcPr>
          <w:p w:rsidR="00ED14AC" w:rsidRPr="00ED14AC" w:rsidRDefault="00ED14AC" w:rsidP="00E5380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</w:tcPr>
          <w:p w:rsidR="00ED14AC" w:rsidRPr="00ED14AC" w:rsidRDefault="00EC76A4" w:rsidP="00ED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hAnsi="Times New Roman" w:cs="Times New Roman"/>
              </w:rPr>
              <w:t>В</w:t>
            </w:r>
            <w:r w:rsidR="00ED14AC" w:rsidRPr="00ED14AC">
              <w:rPr>
                <w:rFonts w:ascii="Times New Roman" w:eastAsia="Calibri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31.10.2016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09.11.2016</w:t>
            </w:r>
          </w:p>
        </w:tc>
        <w:tc>
          <w:tcPr>
            <w:tcW w:w="1401" w:type="pct"/>
          </w:tcPr>
          <w:p w:rsidR="00ED14AC" w:rsidRPr="00ED14AC" w:rsidRDefault="00ED14AC" w:rsidP="00ED14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Педагогические основы деятельности воспитателя в условиях реализации ФГОС</w:t>
            </w:r>
          </w:p>
        </w:tc>
        <w:tc>
          <w:tcPr>
            <w:tcW w:w="1328" w:type="pct"/>
          </w:tcPr>
          <w:p w:rsidR="00ED14AC" w:rsidRPr="00ED14AC" w:rsidRDefault="00ED14AC" w:rsidP="00ED14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АНО "Санкт-Петербургский центр дополнительного профессионального образования"</w:t>
            </w:r>
          </w:p>
        </w:tc>
        <w:tc>
          <w:tcPr>
            <w:tcW w:w="516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</w:tr>
      <w:tr w:rsidR="00ED14AC" w:rsidRPr="00ED14AC" w:rsidTr="00EC76A4">
        <w:trPr>
          <w:trHeight w:val="323"/>
        </w:trPr>
        <w:tc>
          <w:tcPr>
            <w:tcW w:w="208" w:type="pct"/>
          </w:tcPr>
          <w:p w:rsidR="00ED14AC" w:rsidRPr="00ED14AC" w:rsidRDefault="00ED14AC" w:rsidP="00E5380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</w:tcPr>
          <w:p w:rsidR="00ED14AC" w:rsidRPr="00ED14AC" w:rsidRDefault="00EC76A4" w:rsidP="00ED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hAnsi="Times New Roman" w:cs="Times New Roman"/>
              </w:rPr>
              <w:t>В</w:t>
            </w:r>
            <w:r w:rsidR="00ED14AC" w:rsidRPr="00ED14AC">
              <w:rPr>
                <w:rFonts w:ascii="Times New Roman" w:eastAsia="Calibri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27.02.2017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D14AC">
              <w:rPr>
                <w:rFonts w:ascii="Times New Roman" w:eastAsia="Calibri" w:hAnsi="Times New Roman" w:cs="Times New Roman"/>
                <w:color w:val="000000"/>
              </w:rPr>
              <w:t>09.03.2017</w:t>
            </w:r>
          </w:p>
        </w:tc>
        <w:tc>
          <w:tcPr>
            <w:tcW w:w="1401" w:type="pct"/>
          </w:tcPr>
          <w:p w:rsidR="00ED14AC" w:rsidRPr="00ED14AC" w:rsidRDefault="00ED14AC" w:rsidP="00ED14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Теория, методика и образовательно-воспитательные технологии дошкольного образования</w:t>
            </w:r>
          </w:p>
        </w:tc>
        <w:tc>
          <w:tcPr>
            <w:tcW w:w="1328" w:type="pct"/>
          </w:tcPr>
          <w:p w:rsidR="00ED14AC" w:rsidRPr="00ED14AC" w:rsidRDefault="00ED14AC" w:rsidP="00ED14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АНО "Санкт-Петербургский центр дополнительного профессионального образования"</w:t>
            </w:r>
          </w:p>
        </w:tc>
        <w:tc>
          <w:tcPr>
            <w:tcW w:w="516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</w:tr>
      <w:tr w:rsidR="00ED14AC" w:rsidRPr="00ED14AC" w:rsidTr="00EC76A4">
        <w:trPr>
          <w:trHeight w:val="323"/>
        </w:trPr>
        <w:tc>
          <w:tcPr>
            <w:tcW w:w="208" w:type="pct"/>
          </w:tcPr>
          <w:p w:rsidR="00ED14AC" w:rsidRPr="00ED14AC" w:rsidRDefault="00ED14AC" w:rsidP="00E5380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</w:tcPr>
          <w:p w:rsidR="00ED14AC" w:rsidRPr="00ED14AC" w:rsidRDefault="00EC76A4" w:rsidP="00ED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hAnsi="Times New Roman" w:cs="Times New Roman"/>
              </w:rPr>
              <w:t>В</w:t>
            </w:r>
            <w:r w:rsidR="00ED14AC" w:rsidRPr="00ED14AC">
              <w:rPr>
                <w:rFonts w:ascii="Times New Roman" w:eastAsia="Calibri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07.03.2017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21.03.2017</w:t>
            </w:r>
          </w:p>
        </w:tc>
        <w:tc>
          <w:tcPr>
            <w:tcW w:w="1401" w:type="pct"/>
          </w:tcPr>
          <w:p w:rsidR="00ED14AC" w:rsidRPr="00ED14AC" w:rsidRDefault="00ED14AC" w:rsidP="00ED14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Организация образовательного процесса в детском саду в условиях реализации ФГОС</w:t>
            </w:r>
          </w:p>
        </w:tc>
        <w:tc>
          <w:tcPr>
            <w:tcW w:w="1328" w:type="pct"/>
          </w:tcPr>
          <w:p w:rsidR="00ED14AC" w:rsidRPr="00ED14AC" w:rsidRDefault="00ED14AC" w:rsidP="00ED14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АНО "Санкт-Петербургский центр дополнительного профессионального образования"</w:t>
            </w:r>
          </w:p>
        </w:tc>
        <w:tc>
          <w:tcPr>
            <w:tcW w:w="516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</w:tr>
      <w:tr w:rsidR="00ED14AC" w:rsidRPr="00ED14AC" w:rsidTr="00EC76A4">
        <w:trPr>
          <w:trHeight w:val="323"/>
        </w:trPr>
        <w:tc>
          <w:tcPr>
            <w:tcW w:w="208" w:type="pct"/>
          </w:tcPr>
          <w:p w:rsidR="00ED14AC" w:rsidRPr="00ED14AC" w:rsidRDefault="00ED14AC" w:rsidP="00E5380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</w:tcPr>
          <w:p w:rsidR="00ED14AC" w:rsidRPr="00ED14AC" w:rsidRDefault="00ED14AC" w:rsidP="00ED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812" w:type="pct"/>
          </w:tcPr>
          <w:p w:rsidR="00ED14AC" w:rsidRPr="00ED14AC" w:rsidRDefault="00ED14AC" w:rsidP="00EC7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</w:rPr>
              <w:t>13.03.2017</w:t>
            </w:r>
            <w:r w:rsidR="00EC76A4">
              <w:rPr>
                <w:rFonts w:ascii="Times New Roman" w:hAnsi="Times New Roman" w:cs="Times New Roman"/>
              </w:rPr>
              <w:t>-</w:t>
            </w:r>
          </w:p>
          <w:p w:rsidR="00ED14AC" w:rsidRPr="00ED14AC" w:rsidRDefault="00ED14AC" w:rsidP="00EC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</w:rPr>
              <w:t xml:space="preserve">18.03.2017 </w:t>
            </w:r>
          </w:p>
        </w:tc>
        <w:tc>
          <w:tcPr>
            <w:tcW w:w="1401" w:type="pct"/>
          </w:tcPr>
          <w:p w:rsidR="00ED14AC" w:rsidRPr="00ED14AC" w:rsidRDefault="00ED14AC" w:rsidP="00ED14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</w:rPr>
              <w:t>«Федеральный государственный образовательный стандарт дошкольного образования: развитие общения и взаимодействия ребенка со взрослыми и сверстниками»</w:t>
            </w:r>
          </w:p>
        </w:tc>
        <w:tc>
          <w:tcPr>
            <w:tcW w:w="1328" w:type="pct"/>
          </w:tcPr>
          <w:p w:rsidR="00ED14AC" w:rsidRPr="00ED14AC" w:rsidRDefault="00ED14AC" w:rsidP="00ED14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14AC">
              <w:rPr>
                <w:rFonts w:ascii="Times New Roman" w:eastAsia="Calibri" w:hAnsi="Times New Roman" w:cs="Times New Roman"/>
                <w:color w:val="000000"/>
              </w:rPr>
              <w:t>Братский педагогический колледж</w:t>
            </w:r>
          </w:p>
        </w:tc>
        <w:tc>
          <w:tcPr>
            <w:tcW w:w="516" w:type="pct"/>
          </w:tcPr>
          <w:p w:rsidR="00ED14AC" w:rsidRPr="00ED14AC" w:rsidRDefault="00ED14AC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14AC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EC76A4" w:rsidRPr="00ED14AC" w:rsidTr="00EC76A4">
        <w:trPr>
          <w:trHeight w:val="323"/>
        </w:trPr>
        <w:tc>
          <w:tcPr>
            <w:tcW w:w="208" w:type="pct"/>
          </w:tcPr>
          <w:p w:rsidR="00EC76A4" w:rsidRPr="00ED14AC" w:rsidRDefault="00EC76A4" w:rsidP="00E5380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</w:tcPr>
          <w:p w:rsidR="00EC76A4" w:rsidRPr="00EC76A4" w:rsidRDefault="00EC76A4" w:rsidP="00ED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812" w:type="pct"/>
          </w:tcPr>
          <w:p w:rsidR="00EC76A4" w:rsidRPr="00EC76A4" w:rsidRDefault="00EC76A4" w:rsidP="00EC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>27.02.2017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C76A4" w:rsidRPr="00EC76A4" w:rsidRDefault="00EC76A4" w:rsidP="00EC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>07.03.2017</w:t>
            </w:r>
          </w:p>
        </w:tc>
        <w:tc>
          <w:tcPr>
            <w:tcW w:w="1401" w:type="pct"/>
          </w:tcPr>
          <w:p w:rsidR="00EC76A4" w:rsidRPr="00EC76A4" w:rsidRDefault="00EC76A4" w:rsidP="00ED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>Индивидуализация и тьюторство в дошкольном образовании</w:t>
            </w:r>
          </w:p>
        </w:tc>
        <w:tc>
          <w:tcPr>
            <w:tcW w:w="1328" w:type="pct"/>
          </w:tcPr>
          <w:p w:rsidR="00EC76A4" w:rsidRPr="00EC76A4" w:rsidRDefault="00EC76A4" w:rsidP="00ED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>ГАУДПО Иркутской области «Региональный центр мониторинга развития профессионального образования</w:t>
            </w:r>
          </w:p>
        </w:tc>
        <w:tc>
          <w:tcPr>
            <w:tcW w:w="516" w:type="pct"/>
          </w:tcPr>
          <w:p w:rsidR="00EC76A4" w:rsidRPr="00EC76A4" w:rsidRDefault="00EC76A4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EC76A4" w:rsidRPr="00ED14AC" w:rsidTr="00EC76A4">
        <w:trPr>
          <w:trHeight w:val="323"/>
        </w:trPr>
        <w:tc>
          <w:tcPr>
            <w:tcW w:w="208" w:type="pct"/>
          </w:tcPr>
          <w:p w:rsidR="00EC76A4" w:rsidRPr="00ED14AC" w:rsidRDefault="00EC76A4" w:rsidP="00E5380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</w:tcPr>
          <w:p w:rsidR="00EC76A4" w:rsidRPr="00EC76A4" w:rsidRDefault="00EC76A4" w:rsidP="00ED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 xml:space="preserve">Заведующая </w:t>
            </w:r>
          </w:p>
        </w:tc>
        <w:tc>
          <w:tcPr>
            <w:tcW w:w="812" w:type="pct"/>
          </w:tcPr>
          <w:p w:rsidR="00EC76A4" w:rsidRPr="00EC76A4" w:rsidRDefault="00EC76A4" w:rsidP="00EC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>27.02.2017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C76A4" w:rsidRPr="00EC76A4" w:rsidRDefault="00EC76A4" w:rsidP="00EC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>07.03.2017</w:t>
            </w:r>
          </w:p>
        </w:tc>
        <w:tc>
          <w:tcPr>
            <w:tcW w:w="1401" w:type="pct"/>
          </w:tcPr>
          <w:p w:rsidR="00EC76A4" w:rsidRPr="00EC76A4" w:rsidRDefault="00EC76A4" w:rsidP="00ED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>Индивидуализация и тьюторство в дошкольном образовании</w:t>
            </w:r>
          </w:p>
        </w:tc>
        <w:tc>
          <w:tcPr>
            <w:tcW w:w="1328" w:type="pct"/>
          </w:tcPr>
          <w:p w:rsidR="00EC76A4" w:rsidRPr="00EC76A4" w:rsidRDefault="00EC76A4" w:rsidP="00ED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>ГАУДПО Иркутской области «Региональный центр мониторинга развития профессионального образования</w:t>
            </w:r>
          </w:p>
        </w:tc>
        <w:tc>
          <w:tcPr>
            <w:tcW w:w="516" w:type="pct"/>
          </w:tcPr>
          <w:p w:rsidR="00EC76A4" w:rsidRPr="00EC76A4" w:rsidRDefault="00EC76A4" w:rsidP="00ED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6A4">
              <w:rPr>
                <w:rFonts w:ascii="Times New Roman" w:eastAsia="Calibri" w:hAnsi="Times New Roman" w:cs="Times New Roman"/>
              </w:rPr>
              <w:t>72</w:t>
            </w:r>
          </w:p>
        </w:tc>
      </w:tr>
    </w:tbl>
    <w:p w:rsidR="0027632C" w:rsidRDefault="0027632C" w:rsidP="00EC76A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7632C" w:rsidRPr="00EC76A4" w:rsidRDefault="0027632C" w:rsidP="00EC76A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6A4">
        <w:rPr>
          <w:rFonts w:ascii="Times New Roman" w:hAnsi="Times New Roman" w:cs="Times New Roman"/>
          <w:i/>
          <w:sz w:val="28"/>
          <w:szCs w:val="28"/>
        </w:rPr>
        <w:t xml:space="preserve">Аттестация педагогических работников </w:t>
      </w:r>
    </w:p>
    <w:p w:rsidR="0027632C" w:rsidRPr="00EC76A4" w:rsidRDefault="0027632C" w:rsidP="00EC76A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6A4">
        <w:rPr>
          <w:rFonts w:ascii="Times New Roman" w:hAnsi="Times New Roman" w:cs="Times New Roman"/>
          <w:i/>
          <w:sz w:val="28"/>
          <w:szCs w:val="28"/>
        </w:rPr>
        <w:t>на соответствие квалификационной категории</w:t>
      </w:r>
    </w:p>
    <w:p w:rsidR="0027632C" w:rsidRPr="00EC76A4" w:rsidRDefault="0027632C" w:rsidP="00EC7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 xml:space="preserve">В 2016-2017 учебном году  четыре педагога по желанию на основании личных заявлений прошли  процедуру аттестации педагогических работников.  Отзывов на этапе внутренней экспертизы и возвратов на этапе внешней экспертизы не было.  Комплекты  документов успешно прошли все этапы экспертизы. </w:t>
      </w:r>
    </w:p>
    <w:p w:rsidR="0027632C" w:rsidRDefault="0027632C" w:rsidP="00EC7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педагогических работников по сравнению с прошлым учебным годом, которые прошли процедуру аттестации в целях установления квалификационной категории в 2016-2017 учебном году, уменьшилось на 3 человека. </w:t>
      </w:r>
      <w:r w:rsidRPr="00EC76A4">
        <w:rPr>
          <w:rFonts w:ascii="Times New Roman" w:hAnsi="Times New Roman" w:cs="Times New Roman"/>
          <w:bCs/>
          <w:sz w:val="28"/>
          <w:szCs w:val="28"/>
        </w:rPr>
        <w:t>В 2015-2016 учебном году прошли процедуру аттестации 7 педагогов. В 2016-2017 учебном году</w:t>
      </w:r>
      <w:r w:rsidRPr="00EC76A4">
        <w:rPr>
          <w:rFonts w:ascii="Times New Roman" w:hAnsi="Times New Roman" w:cs="Times New Roman"/>
          <w:sz w:val="28"/>
          <w:szCs w:val="28"/>
        </w:rPr>
        <w:t xml:space="preserve"> 4 педагога. Факт снижения объясняется тем, что квалификационная категория устанавливается сроком на пять лет, и педагоги планово проходят процедуру аттестации по</w:t>
      </w:r>
      <w:r w:rsidRPr="00EC76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6A4">
        <w:rPr>
          <w:rFonts w:ascii="Times New Roman" w:hAnsi="Times New Roman" w:cs="Times New Roman"/>
          <w:sz w:val="28"/>
          <w:szCs w:val="28"/>
        </w:rPr>
        <w:t xml:space="preserve">окончании аттестационного срока. </w:t>
      </w:r>
    </w:p>
    <w:p w:rsidR="00EC76A4" w:rsidRPr="00EC76A4" w:rsidRDefault="00EC76A4" w:rsidP="00EC7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63"/>
        <w:gridCol w:w="1763"/>
        <w:gridCol w:w="1763"/>
        <w:gridCol w:w="1764"/>
      </w:tblGrid>
      <w:tr w:rsidR="00EC76A4" w:rsidRPr="00EC76A4" w:rsidTr="009F0D87">
        <w:tc>
          <w:tcPr>
            <w:tcW w:w="2518" w:type="dxa"/>
            <w:vMerge w:val="restart"/>
          </w:tcPr>
          <w:p w:rsidR="00EC76A4" w:rsidRPr="00EC76A4" w:rsidRDefault="00EC76A4" w:rsidP="00EC76A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Общее количество аттестованных педагогов</w:t>
            </w:r>
          </w:p>
        </w:tc>
        <w:tc>
          <w:tcPr>
            <w:tcW w:w="3526" w:type="dxa"/>
            <w:gridSpan w:val="2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2015-2016 учебный год (май)</w:t>
            </w:r>
          </w:p>
        </w:tc>
        <w:tc>
          <w:tcPr>
            <w:tcW w:w="3527" w:type="dxa"/>
            <w:gridSpan w:val="2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2016-2017 учебный год (май)</w:t>
            </w:r>
          </w:p>
        </w:tc>
      </w:tr>
      <w:tr w:rsidR="00EC76A4" w:rsidRPr="00EC76A4" w:rsidTr="009F0D87">
        <w:tc>
          <w:tcPr>
            <w:tcW w:w="2518" w:type="dxa"/>
            <w:vMerge/>
          </w:tcPr>
          <w:p w:rsidR="00EC76A4" w:rsidRPr="00EC76A4" w:rsidRDefault="00EC76A4" w:rsidP="00EC76A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1КК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В КК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1КК</w:t>
            </w:r>
          </w:p>
        </w:tc>
        <w:tc>
          <w:tcPr>
            <w:tcW w:w="1764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В КК</w:t>
            </w:r>
          </w:p>
        </w:tc>
      </w:tr>
      <w:tr w:rsidR="00EC76A4" w:rsidRPr="00EC76A4" w:rsidTr="009F0D87">
        <w:tc>
          <w:tcPr>
            <w:tcW w:w="2518" w:type="dxa"/>
          </w:tcPr>
          <w:p w:rsidR="00EC76A4" w:rsidRPr="00EC76A4" w:rsidRDefault="00EC76A4" w:rsidP="00EC76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персонал 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64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6A4" w:rsidRPr="00EC76A4" w:rsidTr="009F0D87">
        <w:tc>
          <w:tcPr>
            <w:tcW w:w="2518" w:type="dxa"/>
          </w:tcPr>
          <w:p w:rsidR="00EC76A4" w:rsidRPr="00EC76A4" w:rsidRDefault="00EC76A4" w:rsidP="00EC76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 xml:space="preserve">Прочий персонал 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64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7632C" w:rsidRPr="00EC76A4" w:rsidTr="009F0D87">
        <w:tc>
          <w:tcPr>
            <w:tcW w:w="2518" w:type="dxa"/>
          </w:tcPr>
          <w:p w:rsidR="0027632C" w:rsidRPr="00EC76A4" w:rsidRDefault="0027632C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Итого</w:t>
            </w:r>
          </w:p>
        </w:tc>
        <w:tc>
          <w:tcPr>
            <w:tcW w:w="3526" w:type="dxa"/>
            <w:gridSpan w:val="2"/>
          </w:tcPr>
          <w:p w:rsidR="0027632C" w:rsidRPr="00EC76A4" w:rsidRDefault="0027632C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17</w:t>
            </w:r>
          </w:p>
        </w:tc>
        <w:tc>
          <w:tcPr>
            <w:tcW w:w="3527" w:type="dxa"/>
            <w:gridSpan w:val="2"/>
          </w:tcPr>
          <w:p w:rsidR="0027632C" w:rsidRPr="00EC76A4" w:rsidRDefault="0027632C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18</w:t>
            </w:r>
          </w:p>
        </w:tc>
      </w:tr>
    </w:tbl>
    <w:p w:rsidR="0027632C" w:rsidRPr="00EC76A4" w:rsidRDefault="0027632C" w:rsidP="00EC7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632C" w:rsidRPr="00EC76A4" w:rsidRDefault="0027632C" w:rsidP="00EC7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>В целом по ДОУ аттестованных педагогов по сравнению с прошлым учебным годом на первую КК увеличилось, о чем свидетельствуют данные таблицы. Количество аттестованных педагогов на высшую квалификационную категорию осталось прежним.</w:t>
      </w:r>
    </w:p>
    <w:p w:rsidR="0027632C" w:rsidRPr="00EC76A4" w:rsidRDefault="0027632C" w:rsidP="00EC76A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6A4">
        <w:rPr>
          <w:rFonts w:ascii="Times New Roman" w:hAnsi="Times New Roman" w:cs="Times New Roman"/>
          <w:i/>
          <w:sz w:val="28"/>
          <w:szCs w:val="28"/>
        </w:rPr>
        <w:t xml:space="preserve">Аттестация педагогических работников </w:t>
      </w:r>
    </w:p>
    <w:p w:rsidR="0027632C" w:rsidRPr="00EC76A4" w:rsidRDefault="0027632C" w:rsidP="00EC76A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6A4">
        <w:rPr>
          <w:rFonts w:ascii="Times New Roman" w:hAnsi="Times New Roman" w:cs="Times New Roman"/>
          <w:i/>
          <w:sz w:val="28"/>
          <w:szCs w:val="28"/>
        </w:rPr>
        <w:t>на соответствие занимаемой должности</w:t>
      </w:r>
    </w:p>
    <w:p w:rsidR="0027632C" w:rsidRPr="00EC76A4" w:rsidRDefault="0027632C" w:rsidP="00EC76A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>Работа  по процедуре проведения аттестации на соответствие занимаемой должности в 2016-2017 учебном году осуществлялась на основании приказа МБДОУ д/с № 15 «Ручеёк»</w:t>
      </w:r>
      <w:r w:rsidRPr="00EC76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6A4">
        <w:rPr>
          <w:rFonts w:ascii="Times New Roman" w:hAnsi="Times New Roman" w:cs="Times New Roman"/>
          <w:sz w:val="28"/>
          <w:szCs w:val="28"/>
        </w:rPr>
        <w:t xml:space="preserve">№ 49 «А»  «О создании Аттестационной комиссии для проведения аттестации педагогов на соответствие занимаемой должности» от 12.11.2016г. Данным приказом были утверждены: </w:t>
      </w:r>
    </w:p>
    <w:p w:rsidR="0027632C" w:rsidRPr="00EC76A4" w:rsidRDefault="0027632C" w:rsidP="00E53809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для проведения аттестации педагогов МБДОУ д/с № 15 «Ручеёк» на  соответствие занимаемой должности (приложение 1); </w:t>
      </w:r>
    </w:p>
    <w:p w:rsidR="0027632C" w:rsidRPr="00EC76A4" w:rsidRDefault="0027632C" w:rsidP="00E53809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>график подготовки и проведения аттестации педагогических работников на соответствие занимаемой должности (приложение 2);</w:t>
      </w:r>
    </w:p>
    <w:p w:rsidR="0027632C" w:rsidRPr="00EC76A4" w:rsidRDefault="0027632C" w:rsidP="00E53809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>график работы аттестационной комиссии МБДОУ д/с № 15 «Ручеёк»    (приложение 3);</w:t>
      </w:r>
    </w:p>
    <w:p w:rsidR="0027632C" w:rsidRPr="00EC76A4" w:rsidRDefault="0027632C" w:rsidP="00E53809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>план работы  по подготовке и проведению аттестации педагогических работников</w:t>
      </w:r>
      <w:r w:rsidRPr="00EC76A4">
        <w:rPr>
          <w:rFonts w:ascii="Times New Roman" w:hAnsi="Times New Roman" w:cs="Times New Roman"/>
          <w:bCs/>
          <w:sz w:val="28"/>
          <w:szCs w:val="28"/>
        </w:rPr>
        <w:t xml:space="preserve"> на соответствие занимаемой должности (п</w:t>
      </w:r>
      <w:r w:rsidRPr="00EC76A4">
        <w:rPr>
          <w:rFonts w:ascii="Times New Roman" w:hAnsi="Times New Roman" w:cs="Times New Roman"/>
          <w:sz w:val="28"/>
          <w:szCs w:val="28"/>
        </w:rPr>
        <w:t>риложение 4).</w:t>
      </w:r>
    </w:p>
    <w:p w:rsidR="0027632C" w:rsidRPr="00EC76A4" w:rsidRDefault="0027632C" w:rsidP="00EC76A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>Согласно утвержденному графику аттестации педагогических работников МБДОУ д/с № 15 «Ручеёк» на соответствие занимаемой должности на 2016-2017 учебный год в мае 2017 года в целях установления соотве</w:t>
      </w:r>
      <w:r w:rsidR="00EC76A4">
        <w:rPr>
          <w:rFonts w:ascii="Times New Roman" w:hAnsi="Times New Roman" w:cs="Times New Roman"/>
          <w:sz w:val="28"/>
          <w:szCs w:val="28"/>
        </w:rPr>
        <w:t>тствия занимаемой должности был аттестован один воспитатель.</w:t>
      </w:r>
    </w:p>
    <w:p w:rsidR="008049C6" w:rsidRDefault="008049C6" w:rsidP="00EC76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49C6" w:rsidRDefault="008049C6" w:rsidP="00EC76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49C6" w:rsidRDefault="008049C6" w:rsidP="00EC76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632C" w:rsidRPr="00EC76A4" w:rsidRDefault="0027632C" w:rsidP="00EC76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6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Результаты аттестации педагогических работников </w:t>
      </w:r>
    </w:p>
    <w:p w:rsidR="0027632C" w:rsidRPr="00EC76A4" w:rsidRDefault="0027632C" w:rsidP="00EC76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6A4">
        <w:rPr>
          <w:rFonts w:ascii="Times New Roman" w:hAnsi="Times New Roman" w:cs="Times New Roman"/>
          <w:i/>
          <w:sz w:val="28"/>
          <w:szCs w:val="28"/>
        </w:rPr>
        <w:t>на соответствие занимаемой должности.  Педагоги, не имеющие категории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63"/>
        <w:gridCol w:w="1763"/>
        <w:gridCol w:w="1763"/>
        <w:gridCol w:w="1764"/>
      </w:tblGrid>
      <w:tr w:rsidR="00EC76A4" w:rsidRPr="00EC76A4" w:rsidTr="009F0D87">
        <w:tc>
          <w:tcPr>
            <w:tcW w:w="2518" w:type="dxa"/>
            <w:vMerge w:val="restart"/>
          </w:tcPr>
          <w:p w:rsidR="00EC76A4" w:rsidRPr="00EC76A4" w:rsidRDefault="00EC76A4" w:rsidP="00EC76A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Общее количество педагогов</w:t>
            </w:r>
          </w:p>
        </w:tc>
        <w:tc>
          <w:tcPr>
            <w:tcW w:w="3526" w:type="dxa"/>
            <w:gridSpan w:val="2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2015-2016 учебный год (май)</w:t>
            </w:r>
          </w:p>
        </w:tc>
        <w:tc>
          <w:tcPr>
            <w:tcW w:w="3527" w:type="dxa"/>
            <w:gridSpan w:val="2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2016-2017 учебный год (май)</w:t>
            </w:r>
          </w:p>
        </w:tc>
      </w:tr>
      <w:tr w:rsidR="00EC76A4" w:rsidRPr="00EC76A4" w:rsidTr="009F0D87">
        <w:tc>
          <w:tcPr>
            <w:tcW w:w="2518" w:type="dxa"/>
            <w:vMerge/>
          </w:tcPr>
          <w:p w:rsidR="00EC76A4" w:rsidRPr="00EC76A4" w:rsidRDefault="00EC76A4" w:rsidP="00EC76A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соответствие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без категории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соответствие</w:t>
            </w:r>
          </w:p>
        </w:tc>
        <w:tc>
          <w:tcPr>
            <w:tcW w:w="1764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без категории</w:t>
            </w:r>
          </w:p>
        </w:tc>
      </w:tr>
      <w:tr w:rsidR="00EC76A4" w:rsidRPr="00EC76A4" w:rsidTr="009F0D87">
        <w:tc>
          <w:tcPr>
            <w:tcW w:w="2518" w:type="dxa"/>
          </w:tcPr>
          <w:p w:rsidR="00EC76A4" w:rsidRPr="00EC76A4" w:rsidRDefault="00EC76A4" w:rsidP="00EC76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персонал 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64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C76A4" w:rsidRPr="00EC76A4" w:rsidTr="009F0D87">
        <w:tc>
          <w:tcPr>
            <w:tcW w:w="2518" w:type="dxa"/>
          </w:tcPr>
          <w:p w:rsidR="00EC76A4" w:rsidRPr="00EC76A4" w:rsidRDefault="00EC76A4" w:rsidP="00EC76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Прочий персонал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63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64" w:type="dxa"/>
          </w:tcPr>
          <w:p w:rsidR="00EC76A4" w:rsidRPr="00EC76A4" w:rsidRDefault="00EC76A4" w:rsidP="00EC76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7632C" w:rsidRPr="00EC76A4" w:rsidTr="009F0D87">
        <w:tc>
          <w:tcPr>
            <w:tcW w:w="2518" w:type="dxa"/>
          </w:tcPr>
          <w:p w:rsidR="0027632C" w:rsidRPr="00EC76A4" w:rsidRDefault="0027632C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Итого</w:t>
            </w:r>
          </w:p>
        </w:tc>
        <w:tc>
          <w:tcPr>
            <w:tcW w:w="3526" w:type="dxa"/>
            <w:gridSpan w:val="2"/>
          </w:tcPr>
          <w:p w:rsidR="0027632C" w:rsidRPr="00EC76A4" w:rsidRDefault="0027632C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</w:tc>
        <w:tc>
          <w:tcPr>
            <w:tcW w:w="3527" w:type="dxa"/>
            <w:gridSpan w:val="2"/>
          </w:tcPr>
          <w:p w:rsidR="0027632C" w:rsidRPr="00EC76A4" w:rsidRDefault="0027632C" w:rsidP="00EC76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6A4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</w:tr>
    </w:tbl>
    <w:p w:rsidR="0027632C" w:rsidRPr="00EC76A4" w:rsidRDefault="0027632C" w:rsidP="00EC76A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32C" w:rsidRPr="00EC76A4" w:rsidRDefault="0027632C" w:rsidP="00EC76A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 xml:space="preserve">По сравнению с прошлым учебным годом количество педагогов аттестованных на соответствие занимаемой должности  увеличилось на одного человека, а количество педагогов без категории уменьшилось на 2 человека.                                       </w:t>
      </w:r>
    </w:p>
    <w:p w:rsidR="0027632C" w:rsidRPr="00EC76A4" w:rsidRDefault="0027632C" w:rsidP="00EC7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ab/>
        <w:t>Без категории по состоянию на 15.05.2017г. в ДОУ работают молодые педагоги - два воспитателя и инструктор по физической культуре</w:t>
      </w:r>
      <w:r w:rsidR="00EC76A4">
        <w:rPr>
          <w:rFonts w:ascii="Times New Roman" w:hAnsi="Times New Roman" w:cs="Times New Roman"/>
          <w:sz w:val="28"/>
          <w:szCs w:val="28"/>
        </w:rPr>
        <w:t>.</w:t>
      </w:r>
      <w:r w:rsidR="006E5427">
        <w:rPr>
          <w:rFonts w:ascii="Times New Roman" w:hAnsi="Times New Roman" w:cs="Times New Roman"/>
          <w:sz w:val="28"/>
          <w:szCs w:val="28"/>
        </w:rPr>
        <w:t xml:space="preserve"> </w:t>
      </w:r>
      <w:r w:rsidRPr="00EC76A4">
        <w:rPr>
          <w:rFonts w:ascii="Times New Roman" w:hAnsi="Times New Roman" w:cs="Times New Roman"/>
          <w:sz w:val="28"/>
          <w:szCs w:val="28"/>
        </w:rPr>
        <w:t>Их стаж работы по специальности составляет два года и менее.</w:t>
      </w:r>
    </w:p>
    <w:p w:rsidR="002E4CE6" w:rsidRPr="00EC76A4" w:rsidRDefault="0027632C" w:rsidP="00EC7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 xml:space="preserve"> По состоянию на май 2017 года по  результатам проведенной работы за 2016-2017 учебный год можно сделать вывод: в ДОУ ведется системная работа по направлению: «Аттестация педагогических работников в целях подтверждения соответствия занимаемой должности или установления квалификационной категории».</w:t>
      </w:r>
    </w:p>
    <w:p w:rsidR="00EC76A4" w:rsidRPr="00EC76A4" w:rsidRDefault="00EC76A4" w:rsidP="00EC7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6A4">
        <w:rPr>
          <w:rFonts w:ascii="Times New Roman" w:hAnsi="Times New Roman" w:cs="Times New Roman"/>
          <w:sz w:val="28"/>
          <w:szCs w:val="28"/>
        </w:rPr>
        <w:t xml:space="preserve">Стабильность педагогического коллектива позволяет прогнозировать развитие образовательного учреждения и обеспечивает предоставление воспитанникам качественных образовательных и оздоровительных услуг. </w:t>
      </w:r>
    </w:p>
    <w:p w:rsidR="0027632C" w:rsidRPr="00EC76A4" w:rsidRDefault="0027632C" w:rsidP="00EC7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31" w:rsidRPr="00B53183" w:rsidRDefault="00207C38" w:rsidP="007D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2.9. Организация методического сопровождения профессиональной деятельности педагогических работников.</w:t>
      </w:r>
    </w:p>
    <w:p w:rsidR="00ED6854" w:rsidRDefault="004C57D6" w:rsidP="00ED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DF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B773DF" w:rsidRPr="00B773DF">
        <w:rPr>
          <w:rFonts w:ascii="Times New Roman" w:hAnsi="Times New Roman" w:cs="Times New Roman"/>
          <w:sz w:val="28"/>
          <w:szCs w:val="28"/>
        </w:rPr>
        <w:t xml:space="preserve">2016-2017 </w:t>
      </w:r>
      <w:r w:rsidRPr="00B773DF">
        <w:rPr>
          <w:rFonts w:ascii="Times New Roman" w:hAnsi="Times New Roman" w:cs="Times New Roman"/>
          <w:sz w:val="28"/>
          <w:szCs w:val="28"/>
        </w:rPr>
        <w:t>учебного года педагогический коллектив</w:t>
      </w:r>
      <w:r w:rsidR="00B773DF" w:rsidRPr="00B773DF">
        <w:rPr>
          <w:rFonts w:ascii="Times New Roman" w:hAnsi="Times New Roman" w:cs="Times New Roman"/>
          <w:sz w:val="28"/>
          <w:szCs w:val="28"/>
        </w:rPr>
        <w:t xml:space="preserve"> ДОУ</w:t>
      </w:r>
      <w:r w:rsidRPr="00B773DF">
        <w:rPr>
          <w:rFonts w:ascii="Times New Roman" w:hAnsi="Times New Roman" w:cs="Times New Roman"/>
          <w:sz w:val="28"/>
          <w:szCs w:val="28"/>
        </w:rPr>
        <w:t xml:space="preserve"> работал над реализацией</w:t>
      </w:r>
      <w:r w:rsidR="003C560A">
        <w:rPr>
          <w:rFonts w:ascii="Times New Roman" w:hAnsi="Times New Roman" w:cs="Times New Roman"/>
          <w:sz w:val="28"/>
          <w:szCs w:val="28"/>
        </w:rPr>
        <w:t xml:space="preserve"> основной цели и</w:t>
      </w:r>
      <w:r w:rsidRPr="00B773DF">
        <w:rPr>
          <w:rFonts w:ascii="Times New Roman" w:hAnsi="Times New Roman" w:cs="Times New Roman"/>
          <w:sz w:val="28"/>
          <w:szCs w:val="28"/>
        </w:rPr>
        <w:t xml:space="preserve"> </w:t>
      </w:r>
      <w:r w:rsidR="00ED6854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B773DF">
        <w:rPr>
          <w:rFonts w:ascii="Times New Roman" w:hAnsi="Times New Roman" w:cs="Times New Roman"/>
          <w:sz w:val="28"/>
          <w:szCs w:val="28"/>
        </w:rPr>
        <w:t xml:space="preserve">годовых задач: </w:t>
      </w:r>
    </w:p>
    <w:p w:rsidR="003C560A" w:rsidRPr="00ED6854" w:rsidRDefault="003C560A" w:rsidP="00ED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54">
        <w:rPr>
          <w:rFonts w:ascii="Times New Roman" w:hAnsi="Times New Roman" w:cs="Times New Roman"/>
          <w:sz w:val="28"/>
          <w:szCs w:val="24"/>
        </w:rPr>
        <w:t>Цель:</w:t>
      </w:r>
      <w:r w:rsidRPr="00ED685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D6854">
        <w:rPr>
          <w:rFonts w:ascii="Times New Roman" w:hAnsi="Times New Roman" w:cs="Times New Roman"/>
          <w:sz w:val="28"/>
          <w:szCs w:val="24"/>
        </w:rPr>
        <w:t xml:space="preserve">Создание  образовательного пространства для всестороннего, гармоничного развития, воспитания и оздоровления детей в условиях ДОУ. </w:t>
      </w:r>
    </w:p>
    <w:p w:rsidR="003C560A" w:rsidRPr="00ED6854" w:rsidRDefault="003C560A" w:rsidP="00ED685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D6854">
        <w:rPr>
          <w:rFonts w:ascii="Times New Roman" w:hAnsi="Times New Roman" w:cs="Times New Roman"/>
          <w:color w:val="000000"/>
          <w:sz w:val="28"/>
          <w:szCs w:val="24"/>
        </w:rPr>
        <w:t>Задачи на 2016-2017 учебный год:</w:t>
      </w:r>
    </w:p>
    <w:p w:rsidR="00ED6854" w:rsidRPr="00ED6854" w:rsidRDefault="003C560A" w:rsidP="00E5380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854">
        <w:rPr>
          <w:rFonts w:ascii="Times New Roman" w:hAnsi="Times New Roman"/>
          <w:sz w:val="28"/>
          <w:szCs w:val="28"/>
          <w:shd w:val="clear" w:color="auto" w:fill="FFFFFF"/>
        </w:rPr>
        <w:t>Совершенствовать работу педагогов по развитию связной  речи детей дошкольного возраста.</w:t>
      </w:r>
    </w:p>
    <w:p w:rsidR="003C560A" w:rsidRPr="00ED6854" w:rsidRDefault="003C560A" w:rsidP="00E5380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854">
        <w:rPr>
          <w:rFonts w:ascii="Times New Roman" w:hAnsi="Times New Roman"/>
          <w:bCs/>
          <w:iCs/>
          <w:sz w:val="28"/>
          <w:szCs w:val="28"/>
        </w:rPr>
        <w:t>Совершенствование  профессиональных компетентностей педагогов ДОУ в работе с родителями   через совместную проектно-творческую деятельность с детьми дошкольного возраста</w:t>
      </w:r>
      <w:r w:rsidRPr="00ED6854">
        <w:rPr>
          <w:rFonts w:ascii="Times New Roman" w:hAnsi="Times New Roman"/>
          <w:bCs/>
          <w:iCs/>
          <w:sz w:val="28"/>
          <w:szCs w:val="24"/>
        </w:rPr>
        <w:t>.</w:t>
      </w:r>
    </w:p>
    <w:p w:rsidR="004C57D6" w:rsidRPr="00B773DF" w:rsidRDefault="004C57D6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DF">
        <w:rPr>
          <w:rFonts w:ascii="Times New Roman" w:hAnsi="Times New Roman" w:cs="Times New Roman"/>
          <w:sz w:val="28"/>
          <w:szCs w:val="28"/>
        </w:rPr>
        <w:t xml:space="preserve">Годовые задачи </w:t>
      </w:r>
      <w:r w:rsidR="00B773D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773DF">
        <w:rPr>
          <w:rFonts w:ascii="Times New Roman" w:hAnsi="Times New Roman" w:cs="Times New Roman"/>
          <w:sz w:val="28"/>
          <w:szCs w:val="28"/>
        </w:rPr>
        <w:t>реализов</w:t>
      </w:r>
      <w:r w:rsidR="00B773DF">
        <w:rPr>
          <w:rFonts w:ascii="Times New Roman" w:hAnsi="Times New Roman" w:cs="Times New Roman"/>
          <w:sz w:val="28"/>
          <w:szCs w:val="28"/>
        </w:rPr>
        <w:t>аны</w:t>
      </w:r>
      <w:r w:rsidRPr="00B773DF">
        <w:rPr>
          <w:rFonts w:ascii="Times New Roman" w:hAnsi="Times New Roman" w:cs="Times New Roman"/>
          <w:sz w:val="28"/>
          <w:szCs w:val="28"/>
        </w:rPr>
        <w:t xml:space="preserve"> через различные формы методической работы: пед</w:t>
      </w:r>
      <w:r w:rsidR="00B773DF">
        <w:rPr>
          <w:rFonts w:ascii="Times New Roman" w:hAnsi="Times New Roman" w:cs="Times New Roman"/>
          <w:sz w:val="28"/>
          <w:szCs w:val="28"/>
        </w:rPr>
        <w:t xml:space="preserve">агогические </w:t>
      </w:r>
      <w:r w:rsidRPr="00B773DF">
        <w:rPr>
          <w:rFonts w:ascii="Times New Roman" w:hAnsi="Times New Roman" w:cs="Times New Roman"/>
          <w:sz w:val="28"/>
          <w:szCs w:val="28"/>
        </w:rPr>
        <w:t>советы, консультации, семинары, открытые просмотры, тематические проверки,   оперативны</w:t>
      </w:r>
      <w:r w:rsidR="00B773DF">
        <w:rPr>
          <w:rFonts w:ascii="Times New Roman" w:hAnsi="Times New Roman" w:cs="Times New Roman"/>
          <w:sz w:val="28"/>
          <w:szCs w:val="28"/>
        </w:rPr>
        <w:t>й</w:t>
      </w:r>
      <w:r w:rsidRPr="00B773DF">
        <w:rPr>
          <w:rFonts w:ascii="Times New Roman" w:hAnsi="Times New Roman" w:cs="Times New Roman"/>
          <w:sz w:val="28"/>
          <w:szCs w:val="28"/>
        </w:rPr>
        <w:t xml:space="preserve"> контроль, выставки и т.д.</w:t>
      </w:r>
    </w:p>
    <w:p w:rsidR="004C57D6" w:rsidRPr="00B773DF" w:rsidRDefault="004C57D6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3DF">
        <w:rPr>
          <w:rFonts w:ascii="Times New Roman" w:hAnsi="Times New Roman" w:cs="Times New Roman"/>
          <w:sz w:val="28"/>
          <w:szCs w:val="28"/>
        </w:rPr>
        <w:t>В течение учебного года работали творческие группы педагогов по основным направлениям, направленных на реализацию годовых задач:</w:t>
      </w:r>
      <w:r w:rsidRPr="003B69B4">
        <w:rPr>
          <w:rFonts w:ascii="Times New Roman" w:hAnsi="Times New Roman" w:cs="Times New Roman"/>
          <w:bCs/>
          <w:color w:val="00B050"/>
          <w:sz w:val="28"/>
        </w:rPr>
        <w:t xml:space="preserve"> </w:t>
      </w:r>
      <w:r w:rsidRPr="00ED6854">
        <w:rPr>
          <w:rFonts w:ascii="Times New Roman" w:hAnsi="Times New Roman" w:cs="Times New Roman"/>
          <w:bCs/>
          <w:sz w:val="28"/>
        </w:rPr>
        <w:t>р</w:t>
      </w:r>
      <w:r w:rsidRPr="00ED68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ечевое развитие  дошкольников</w:t>
      </w:r>
      <w:r w:rsidRPr="00ED6854">
        <w:rPr>
          <w:rFonts w:ascii="Times New Roman" w:hAnsi="Times New Roman" w:cs="Times New Roman"/>
          <w:bCs/>
          <w:sz w:val="28"/>
        </w:rPr>
        <w:t>,</w:t>
      </w:r>
      <w:r w:rsidRPr="00ED6854">
        <w:rPr>
          <w:rFonts w:ascii="Times New Roman" w:hAnsi="Times New Roman" w:cs="Times New Roman"/>
          <w:sz w:val="28"/>
        </w:rPr>
        <w:t xml:space="preserve"> </w:t>
      </w:r>
      <w:r w:rsidR="00ED6854" w:rsidRPr="00ED6854">
        <w:rPr>
          <w:rFonts w:ascii="Times New Roman" w:hAnsi="Times New Roman"/>
          <w:sz w:val="28"/>
          <w:szCs w:val="24"/>
        </w:rPr>
        <w:t>работа с родительским сообществом</w:t>
      </w:r>
      <w:r w:rsidRPr="00ED6854">
        <w:rPr>
          <w:rFonts w:ascii="Times New Roman" w:hAnsi="Times New Roman" w:cs="Times New Roman"/>
          <w:sz w:val="28"/>
        </w:rPr>
        <w:t>, редколлегия.</w:t>
      </w:r>
      <w:r w:rsidRPr="003B69B4">
        <w:rPr>
          <w:rFonts w:ascii="Times New Roman" w:hAnsi="Times New Roman" w:cs="Times New Roman"/>
          <w:color w:val="00B050"/>
          <w:sz w:val="28"/>
        </w:rPr>
        <w:t xml:space="preserve"> </w:t>
      </w:r>
      <w:r w:rsidR="00ED6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</w:t>
      </w:r>
      <w:r w:rsidRPr="00B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3DF">
        <w:rPr>
          <w:rFonts w:ascii="Times New Roman" w:hAnsi="Times New Roman" w:cs="Times New Roman"/>
          <w:sz w:val="28"/>
          <w:szCs w:val="28"/>
        </w:rPr>
        <w:t>деятельности,</w:t>
      </w:r>
      <w:r w:rsidRPr="00B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3D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D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</w:t>
      </w:r>
      <w:r w:rsidRPr="00B77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профессиональных умений и навыков</w:t>
      </w:r>
      <w:r w:rsidRPr="00B773DF">
        <w:rPr>
          <w:rFonts w:ascii="Times New Roman" w:hAnsi="Times New Roman" w:cs="Times New Roman"/>
          <w:sz w:val="28"/>
          <w:szCs w:val="28"/>
        </w:rPr>
        <w:t>,</w:t>
      </w:r>
      <w:r w:rsidRPr="00B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профессионального общения, развития творческой активности педагогов.</w:t>
      </w:r>
    </w:p>
    <w:p w:rsidR="004C57D6" w:rsidRDefault="004C57D6" w:rsidP="00A12709">
      <w:pPr>
        <w:pStyle w:val="a4"/>
        <w:spacing w:before="0" w:beforeAutospacing="0" w:after="0" w:afterAutospacing="0"/>
        <w:ind w:firstLine="708"/>
        <w:jc w:val="both"/>
        <w:outlineLvl w:val="3"/>
        <w:rPr>
          <w:sz w:val="28"/>
          <w:szCs w:val="28"/>
        </w:rPr>
      </w:pPr>
      <w:r w:rsidRPr="00B773DF">
        <w:rPr>
          <w:sz w:val="28"/>
          <w:szCs w:val="28"/>
        </w:rPr>
        <w:t>Вся воспитательно-образовательная деятельность была освещена для родителей (законных представителей) на сайте ДОУ, через газету «Дошкольник», стенды «Радужные капельки сотрудничества», «Мы живем в Ручейке».</w:t>
      </w:r>
    </w:p>
    <w:p w:rsidR="000B7D09" w:rsidRDefault="000B7D09" w:rsidP="00351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степень участия педагогического коллектива на протяжении учебного года в конкурсах различного уровня необходимо отметить</w:t>
      </w:r>
      <w:r w:rsidR="00DE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положительные результаты.</w:t>
      </w:r>
    </w:p>
    <w:p w:rsidR="00351239" w:rsidRPr="00351239" w:rsidRDefault="00351239" w:rsidP="00351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D9E" w:rsidRDefault="007D6D9E" w:rsidP="00D00A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D9E" w:rsidRDefault="007D6D9E" w:rsidP="00D00A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57D6" w:rsidRDefault="00D00A10" w:rsidP="00D00A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Участие педагогов  </w:t>
      </w:r>
      <w:r w:rsidRPr="00B7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ДОУ в городских, областных, региональных,  всероссийских,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международных  конкурсах  в 2016</w:t>
      </w:r>
      <w:r w:rsidRPr="00B7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 w:rsidRPr="00B7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351239" w:rsidRPr="00D00A10" w:rsidRDefault="00351239" w:rsidP="00D00A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214" w:type="dxa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4676"/>
        <w:gridCol w:w="1559"/>
        <w:gridCol w:w="2268"/>
      </w:tblGrid>
      <w:tr w:rsidR="001066ED" w:rsidRPr="00B738C3" w:rsidTr="00D00A10">
        <w:trPr>
          <w:trHeight w:val="640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B738C3" w:rsidRDefault="001066ED" w:rsidP="00F85DC0">
            <w:pPr>
              <w:spacing w:after="0" w:line="240" w:lineRule="auto"/>
              <w:ind w:left="-468" w:firstLine="4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B738C3" w:rsidRDefault="001066ED" w:rsidP="00F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  <w:p w:rsidR="001066ED" w:rsidRPr="00B738C3" w:rsidRDefault="001066ED" w:rsidP="00F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D00A10" w:rsidRDefault="001066ED" w:rsidP="00D00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B738C3" w:rsidRDefault="001066ED" w:rsidP="00F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для воспитателей ДОУ – «Воспитание ребенка в условиях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987EA3" w:rsidRDefault="001066ED" w:rsidP="00F85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для воспитателей ДОУ – «Воспитание ребенка в условиях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066ED" w:rsidRPr="008B7BF6" w:rsidTr="00D00A10">
        <w:trPr>
          <w:trHeight w:val="4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«УМНИКУС»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«Узнавай-ка!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066ED" w:rsidRPr="008B7BF6" w:rsidTr="00D00A10">
        <w:trPr>
          <w:trHeight w:val="4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 «Доутесса»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066ED" w:rsidRPr="008B7BF6" w:rsidTr="00D00A10">
        <w:trPr>
          <w:trHeight w:val="3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«Подари знание»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«Лучшая предметно-развивающая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066ED" w:rsidRPr="008B7BF6" w:rsidTr="00D00A10">
        <w:trPr>
          <w:trHeight w:val="3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«Умникус»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«Узнавай-ка! Дети», номинация «Творческая мастерская педагога»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«Лучшая предметно-развивающая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педагогический конкурс «Педлидер»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1066ED" w:rsidRPr="008B7BF6" w:rsidTr="00D00A10">
        <w:trPr>
          <w:trHeight w:val="4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«Радуга талантов. РФ» «Лучшая методическая разработка»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 конкурс «Рассударики»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3место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«ИКТ в воспитательно-образовательном процессе 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 РФ в соответствии с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«Формирование культуры безопасности у дошкольников в условиях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1066ED" w:rsidRPr="008B7BF6" w:rsidTr="00D00A10">
        <w:trPr>
          <w:trHeight w:val="3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«Педагогика XXI век»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066ED" w:rsidRPr="008B7BF6" w:rsidTr="00D00A10">
        <w:trPr>
          <w:trHeight w:val="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конкурс «Созвездие талантов»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«Здоровьесберегающие технологии образовательном процессе».  Презентация «Нравственно-патриотическое воспитание дошкольников в ДОУ»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медаль, 1 место.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конкурс «Быть воспитателем – это призвание»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1066ED" w:rsidRPr="008B7BF6" w:rsidTr="00D00A10">
        <w:trPr>
          <w:trHeight w:val="2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ED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конкурс «</w:t>
            </w:r>
            <w:r w:rsidR="00ED13A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 праздник»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конкурс патриотической направленности «С чего начинается Родина»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творческий конкурс «Время знаний». Лучший конспект 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Default="001066ED" w:rsidP="00F85DC0">
            <w:pPr>
              <w:jc w:val="center"/>
            </w:pPr>
            <w:r w:rsidRPr="0008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«Формирование здорового образа жизни у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 конкурс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«Лучшая методическая разработка» </w:t>
            </w:r>
          </w:p>
          <w:p w:rsidR="001066ED" w:rsidRPr="008B7BF6" w:rsidRDefault="001066ED" w:rsidP="00F85DC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прошли муниципальный этап. Отправлены на региональный уровень</w:t>
            </w:r>
          </w:p>
        </w:tc>
      </w:tr>
      <w:tr w:rsidR="00ED13AF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AF" w:rsidRPr="0013689F" w:rsidRDefault="00ED13AF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AF" w:rsidRPr="008B7BF6" w:rsidRDefault="00ED13AF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«Призвание воспитатель»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AF" w:rsidRDefault="00ED13AF" w:rsidP="00F8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3AF" w:rsidRPr="008B7BF6" w:rsidRDefault="00ED13AF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победителя, золотая медаль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видеоэссе «Что такое счастливая</w:t>
            </w:r>
            <w:r w:rsidRPr="008B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1степени.</w:t>
            </w:r>
          </w:p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города Усть-Илимска № 642 от 21.11.2016г.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tabs>
                <w:tab w:val="left" w:pos="22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 конкурс - выставка творческих работ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«Ретабло – самые теплые слова!».</w:t>
            </w:r>
            <w:r w:rsidRPr="008B7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ДО «Центр детского творчества» № 642 от 10.11.2016г.</w:t>
            </w:r>
          </w:p>
        </w:tc>
      </w:tr>
      <w:tr w:rsidR="001066ED" w:rsidRPr="008B7BF6" w:rsidTr="00D00A10">
        <w:trPr>
          <w:trHeight w:val="3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D00A10" w:rsidP="00F85DC0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 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066ED" w:rsidRPr="008B7BF6">
              <w:rPr>
                <w:rFonts w:ascii="Times New Roman" w:hAnsi="Times New Roman"/>
                <w:bCs/>
                <w:sz w:val="24"/>
                <w:szCs w:val="24"/>
              </w:rPr>
              <w:t xml:space="preserve">Талисман года </w:t>
            </w:r>
            <w:r w:rsidR="001066E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1066ED" w:rsidRPr="008B7BF6">
              <w:rPr>
                <w:rFonts w:ascii="Times New Roman" w:hAnsi="Times New Roman"/>
                <w:bCs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066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B7BF6">
              <w:t xml:space="preserve">Муниципальный  конкурс </w:t>
            </w:r>
          </w:p>
          <w:p w:rsidR="001066ED" w:rsidRPr="008B7BF6" w:rsidRDefault="001066ED" w:rsidP="00F85DC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B7BF6">
              <w:t>аудиозаписей отечественной литературы</w:t>
            </w:r>
          </w:p>
          <w:p w:rsidR="001066ED" w:rsidRPr="008B7BF6" w:rsidRDefault="001066ED" w:rsidP="00F85DC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B7BF6">
              <w:t xml:space="preserve">«Семейное чтение: возрождая традиции. </w:t>
            </w:r>
          </w:p>
          <w:p w:rsidR="001066ED" w:rsidRPr="008B7BF6" w:rsidRDefault="001066ED" w:rsidP="00F85DC0">
            <w:pPr>
              <w:tabs>
                <w:tab w:val="left" w:pos="22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Книги-юбиляры 2017г.»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3степени.</w:t>
            </w:r>
          </w:p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pStyle w:val="a4"/>
              <w:shd w:val="clear" w:color="auto" w:fill="FFFFFF"/>
              <w:spacing w:before="0" w:beforeAutospacing="0" w:after="0" w:afterAutospacing="0"/>
            </w:pPr>
            <w:r w:rsidRPr="008B7BF6">
              <w:t>Муниципальный  конкурс для семейных команд «Кулинарные этюды: лучшие традиционные национальные блюда»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лауреата.</w:t>
            </w:r>
          </w:p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этап регионального конкурса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методическая разработка».</w:t>
            </w:r>
          </w:p>
          <w:p w:rsidR="001066ED" w:rsidRPr="008B7BF6" w:rsidRDefault="001066ED" w:rsidP="00F85DC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прошли муниципальный этап. Отправлены на региональный уровень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pStyle w:val="a4"/>
              <w:shd w:val="clear" w:color="auto" w:fill="FFFFFF"/>
              <w:spacing w:before="0" w:beforeAutospacing="0" w:after="0" w:afterAutospacing="0"/>
            </w:pPr>
            <w:r w:rsidRPr="008B7BF6">
              <w:t>Муниципальный  конкурс,  первый этап проекта "Детский сад - цветущий сад"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УО № </w:t>
            </w:r>
            <w:r w:rsidRPr="00907CD0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Pr="0097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907C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7272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07C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7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.2017г. «Об итогах </w:t>
            </w:r>
            <w:r w:rsidRPr="00907CD0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9727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72725">
              <w:rPr>
                <w:rFonts w:ascii="Times New Roman" w:eastAsia="Times New Roman" w:hAnsi="Times New Roman" w:cs="Times New Roman"/>
                <w:sz w:val="24"/>
                <w:szCs w:val="24"/>
              </w:rPr>
              <w:t>ого этапа муниципального проекта «Детский сад - цветущий сад»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 из 19 участников</w:t>
            </w:r>
            <w:r w:rsidRPr="009727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B7BF6">
              <w:t>Городской фестиваль «Индивидуализация в дошкольном образовательном учреждении»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066ED" w:rsidRPr="00972725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B7BF6">
              <w:t xml:space="preserve">Муниципальный  конкурс,  </w:t>
            </w:r>
            <w:r>
              <w:t>второ</w:t>
            </w:r>
            <w:r w:rsidRPr="008B7BF6">
              <w:t>й этап проекта "Детский сад - цветущий сад"</w:t>
            </w:r>
            <w:r>
              <w:t>.</w:t>
            </w:r>
          </w:p>
          <w:p w:rsidR="001066ED" w:rsidRPr="008B7BF6" w:rsidRDefault="001066ED" w:rsidP="00F85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972725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№ 358 от 03.05.2017г. «Об итогах второго этапа муниципального проекта «Детский сад - цветущий сад»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место).</w:t>
            </w:r>
          </w:p>
        </w:tc>
      </w:tr>
      <w:tr w:rsidR="001066ED" w:rsidRPr="008B7BF6" w:rsidTr="00D00A10">
        <w:trPr>
          <w:trHeight w:val="4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сайтов. Номинация «Лучший сайт педагога»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972725" w:rsidRDefault="001066ED" w:rsidP="00F85DC0">
            <w:pPr>
              <w:tabs>
                <w:tab w:val="left" w:pos="22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 конкурс - выставка творческих работ «Ретабло – самые теплые слова!»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B7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6ED" w:rsidRPr="008B7BF6" w:rsidTr="00D00A10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tabs>
                <w:tab w:val="left" w:pos="22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«Каждому скворцу по дворцу!»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ДОУ</w:t>
            </w:r>
          </w:p>
        </w:tc>
      </w:tr>
      <w:tr w:rsidR="001066ED" w:rsidRPr="008B7BF6" w:rsidTr="00D00A10">
        <w:trPr>
          <w:trHeight w:val="3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чтецов </w:t>
            </w: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«В сердцах и книгах память о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1066ED" w:rsidRPr="008B7BF6" w:rsidTr="00D00A10">
        <w:trPr>
          <w:trHeight w:val="3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конкурс «Умники и умницы»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972725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066ED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13689F" w:rsidRDefault="001066ED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BF6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творческих работ работников муниципальных образовательных учреждений в рамках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8B7BF6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образовательного форума города Усть-Илимска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ED" w:rsidRPr="008B7BF6" w:rsidRDefault="001066ED" w:rsidP="00F8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6ED" w:rsidRPr="008B7BF6" w:rsidRDefault="001066ED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D00A10" w:rsidRPr="008B7BF6" w:rsidTr="00D00A10">
        <w:trPr>
          <w:trHeight w:val="6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A10" w:rsidRPr="0013689F" w:rsidRDefault="00D00A10" w:rsidP="00E53809">
            <w:pPr>
              <w:pStyle w:val="a5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A10" w:rsidRPr="008B7BF6" w:rsidRDefault="00D00A10" w:rsidP="00D00A1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B7BF6">
              <w:t xml:space="preserve">Муниципальный  конкурс,  </w:t>
            </w:r>
            <w:r>
              <w:t>трети</w:t>
            </w:r>
            <w:r w:rsidRPr="008B7BF6">
              <w:t>й этап проекта "Детский сад - цветущий сад"</w:t>
            </w:r>
            <w:r>
              <w:t>.</w:t>
            </w:r>
          </w:p>
          <w:p w:rsidR="00D00A10" w:rsidRPr="008B7BF6" w:rsidRDefault="00D00A10" w:rsidP="00F85DC0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A10" w:rsidRDefault="00D00A10" w:rsidP="00F8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A10" w:rsidRPr="008B7BF6" w:rsidRDefault="00D00A10" w:rsidP="00F85D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066ED" w:rsidRDefault="001066ED" w:rsidP="0035098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07C38" w:rsidRPr="00B53183" w:rsidRDefault="00207C38" w:rsidP="007D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2.10. Внутренняя система оценки качества образования.</w:t>
      </w:r>
    </w:p>
    <w:p w:rsidR="00375322" w:rsidRPr="00350A78" w:rsidRDefault="00375322" w:rsidP="0037532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конце учебного года в </w:t>
      </w:r>
      <w:r w:rsidRPr="00375322">
        <w:rPr>
          <w:rFonts w:ascii="Times New Roman" w:hAnsi="Times New Roman"/>
          <w:sz w:val="28"/>
          <w:szCs w:val="23"/>
        </w:rPr>
        <w:t xml:space="preserve">дошкольном образовательном учреждении </w:t>
      </w:r>
      <w:r>
        <w:rPr>
          <w:rFonts w:ascii="Times New Roman" w:hAnsi="Times New Roman"/>
          <w:sz w:val="28"/>
          <w:szCs w:val="24"/>
        </w:rPr>
        <w:t xml:space="preserve">была </w:t>
      </w:r>
      <w:r w:rsidRPr="00373510">
        <w:rPr>
          <w:rFonts w:ascii="Times New Roman" w:hAnsi="Times New Roman"/>
          <w:sz w:val="28"/>
          <w:szCs w:val="24"/>
        </w:rPr>
        <w:t xml:space="preserve">проведена процедура оценки в виде самообследования. </w:t>
      </w:r>
      <w:r>
        <w:rPr>
          <w:rFonts w:ascii="Times New Roman" w:hAnsi="Times New Roman"/>
          <w:sz w:val="28"/>
          <w:szCs w:val="24"/>
        </w:rPr>
        <w:t xml:space="preserve">Был </w:t>
      </w:r>
      <w:r w:rsidRPr="00373510">
        <w:rPr>
          <w:rFonts w:ascii="Times New Roman" w:hAnsi="Times New Roman"/>
          <w:sz w:val="28"/>
          <w:szCs w:val="24"/>
        </w:rPr>
        <w:t>организова</w:t>
      </w:r>
      <w:r>
        <w:rPr>
          <w:rFonts w:ascii="Times New Roman" w:hAnsi="Times New Roman"/>
          <w:sz w:val="28"/>
          <w:szCs w:val="24"/>
        </w:rPr>
        <w:t>н</w:t>
      </w:r>
      <w:r w:rsidRPr="00373510">
        <w:rPr>
          <w:rFonts w:ascii="Times New Roman" w:hAnsi="Times New Roman"/>
          <w:sz w:val="28"/>
          <w:szCs w:val="24"/>
        </w:rPr>
        <w:t xml:space="preserve"> сбор  информации, обработк</w:t>
      </w:r>
      <w:r>
        <w:rPr>
          <w:rFonts w:ascii="Times New Roman" w:hAnsi="Times New Roman"/>
          <w:sz w:val="28"/>
          <w:szCs w:val="24"/>
        </w:rPr>
        <w:t>а</w:t>
      </w:r>
      <w:r w:rsidRPr="00373510">
        <w:rPr>
          <w:rFonts w:ascii="Times New Roman" w:hAnsi="Times New Roman"/>
          <w:sz w:val="28"/>
          <w:szCs w:val="24"/>
        </w:rPr>
        <w:t xml:space="preserve"> данных, анализ, наблюдение за </w:t>
      </w:r>
      <w:r>
        <w:rPr>
          <w:rFonts w:ascii="Times New Roman" w:hAnsi="Times New Roman"/>
          <w:sz w:val="28"/>
          <w:szCs w:val="24"/>
        </w:rPr>
        <w:lastRenderedPageBreak/>
        <w:t xml:space="preserve">педагогической </w:t>
      </w:r>
      <w:r w:rsidRPr="00373510">
        <w:rPr>
          <w:rFonts w:ascii="Times New Roman" w:hAnsi="Times New Roman"/>
          <w:sz w:val="28"/>
          <w:szCs w:val="24"/>
        </w:rPr>
        <w:t>деятельностью с целью выявления ее соответствия нормативным требовани</w:t>
      </w:r>
      <w:r>
        <w:rPr>
          <w:rFonts w:ascii="Times New Roman" w:hAnsi="Times New Roman"/>
          <w:sz w:val="28"/>
          <w:szCs w:val="24"/>
        </w:rPr>
        <w:t xml:space="preserve">ям и </w:t>
      </w:r>
      <w:r w:rsidRPr="0037351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дальнейшего </w:t>
      </w:r>
      <w:r w:rsidRPr="00373510">
        <w:rPr>
          <w:rFonts w:ascii="Times New Roman" w:hAnsi="Times New Roman"/>
          <w:sz w:val="28"/>
          <w:szCs w:val="24"/>
        </w:rPr>
        <w:t>прогнозирования ее развития.</w:t>
      </w:r>
    </w:p>
    <w:p w:rsidR="00FF3150" w:rsidRDefault="007B4A55" w:rsidP="00375322">
      <w:pPr>
        <w:pStyle w:val="Default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В </w:t>
      </w:r>
      <w:r w:rsidR="00375322">
        <w:rPr>
          <w:sz w:val="28"/>
        </w:rPr>
        <w:t xml:space="preserve">ДОУ </w:t>
      </w:r>
      <w:r>
        <w:rPr>
          <w:sz w:val="28"/>
          <w:szCs w:val="23"/>
        </w:rPr>
        <w:t>разработана внутренняя система о</w:t>
      </w:r>
      <w:r w:rsidRPr="00CF2520">
        <w:rPr>
          <w:sz w:val="28"/>
          <w:szCs w:val="23"/>
        </w:rPr>
        <w:t>ценк</w:t>
      </w:r>
      <w:r>
        <w:rPr>
          <w:sz w:val="28"/>
          <w:szCs w:val="23"/>
        </w:rPr>
        <w:t>и</w:t>
      </w:r>
      <w:r w:rsidRPr="00CF2520">
        <w:rPr>
          <w:sz w:val="28"/>
          <w:szCs w:val="23"/>
        </w:rPr>
        <w:t xml:space="preserve"> качества образова</w:t>
      </w:r>
      <w:r>
        <w:rPr>
          <w:sz w:val="28"/>
          <w:szCs w:val="23"/>
        </w:rPr>
        <w:t xml:space="preserve">ния, которая представляет собой деятельность, в ходе которой оценивается состояние работы всего педагогического коллектива по созданию условий в рамках реализации основной образовательной программы. </w:t>
      </w:r>
    </w:p>
    <w:p w:rsidR="007B4A55" w:rsidRDefault="007B4A55" w:rsidP="00A12709">
      <w:pPr>
        <w:pStyle w:val="Default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Внутренняя система оценки качества образования – это целостная система мониторинговых  и оценочных процедур, управление которой осуществляет группа экспертов. Экспертная группа осуществляет и хранит сбор информации, контролирует, наблюдает за деятельностью коллектива, анализирует оценочные, экспертные листы, анкеты родителей по удовлетворенности деятельностью дошкольной образовательной организацией.</w:t>
      </w:r>
    </w:p>
    <w:p w:rsidR="007B4A55" w:rsidRDefault="007B4A55" w:rsidP="00A12709">
      <w:pPr>
        <w:pStyle w:val="Default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Реализуя внутреннюю систему оценки качества, экспертная группа  оценивает деятельность коллектива по показателям: </w:t>
      </w:r>
    </w:p>
    <w:p w:rsidR="007B4A55" w:rsidRDefault="007B4A55" w:rsidP="00E53809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>
        <w:rPr>
          <w:sz w:val="28"/>
          <w:szCs w:val="23"/>
        </w:rPr>
        <w:t>обеспечение индивидуализации в образовательном процессе;</w:t>
      </w:r>
    </w:p>
    <w:p w:rsidR="007B4A55" w:rsidRDefault="007B4A55" w:rsidP="00E53809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обеспечение учета специфики дошкольного детства; </w:t>
      </w:r>
    </w:p>
    <w:p w:rsidR="007B4A55" w:rsidRDefault="007B4A55" w:rsidP="00E53809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>
        <w:rPr>
          <w:sz w:val="28"/>
          <w:szCs w:val="23"/>
        </w:rPr>
        <w:t>организации взаимодействия с семьями воспитанников;</w:t>
      </w:r>
    </w:p>
    <w:p w:rsidR="007B4A55" w:rsidRDefault="007B4A55" w:rsidP="00E53809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>
        <w:rPr>
          <w:sz w:val="28"/>
          <w:szCs w:val="23"/>
        </w:rPr>
        <w:t>организация развивающей предметно-пространственной среды в ДОУ.</w:t>
      </w:r>
    </w:p>
    <w:p w:rsidR="00375322" w:rsidRDefault="007B4A55" w:rsidP="00375322">
      <w:pPr>
        <w:pStyle w:val="Default"/>
        <w:ind w:firstLine="720"/>
        <w:jc w:val="both"/>
        <w:rPr>
          <w:sz w:val="28"/>
          <w:szCs w:val="23"/>
        </w:rPr>
      </w:pPr>
      <w:r>
        <w:rPr>
          <w:sz w:val="28"/>
          <w:szCs w:val="23"/>
        </w:rPr>
        <w:t>Результаты оценки качества образования обсуждаются совместно с административной,  педагогической</w:t>
      </w:r>
      <w:r w:rsidRPr="00875BC0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и родительской общественностью, в ходе которых </w:t>
      </w:r>
      <w:r w:rsidRPr="00CF2520">
        <w:rPr>
          <w:sz w:val="28"/>
          <w:szCs w:val="23"/>
        </w:rPr>
        <w:t xml:space="preserve">своевременно принимаются решения о внесении корректив в содержание </w:t>
      </w:r>
      <w:r>
        <w:rPr>
          <w:sz w:val="28"/>
          <w:szCs w:val="23"/>
        </w:rPr>
        <w:t>образовательн</w:t>
      </w:r>
      <w:r w:rsidRPr="00CF2520">
        <w:rPr>
          <w:sz w:val="28"/>
          <w:szCs w:val="23"/>
        </w:rPr>
        <w:t>ого процесса.</w:t>
      </w:r>
    </w:p>
    <w:p w:rsidR="007904BE" w:rsidRDefault="007904BE" w:rsidP="007904BE">
      <w:pPr>
        <w:pStyle w:val="Default"/>
        <w:ind w:firstLine="720"/>
        <w:jc w:val="center"/>
        <w:rPr>
          <w:i/>
          <w:szCs w:val="23"/>
        </w:rPr>
      </w:pPr>
      <w:r w:rsidRPr="007904BE">
        <w:rPr>
          <w:i/>
          <w:szCs w:val="23"/>
        </w:rPr>
        <w:t xml:space="preserve">Уровень удовлетворенности качеством полученного образования </w:t>
      </w:r>
    </w:p>
    <w:p w:rsidR="007904BE" w:rsidRPr="007904BE" w:rsidRDefault="007904BE" w:rsidP="007904BE">
      <w:pPr>
        <w:pStyle w:val="Default"/>
        <w:ind w:firstLine="720"/>
        <w:jc w:val="center"/>
        <w:rPr>
          <w:i/>
          <w:szCs w:val="23"/>
        </w:rPr>
      </w:pPr>
      <w:r w:rsidRPr="007904BE">
        <w:rPr>
          <w:i/>
          <w:szCs w:val="23"/>
        </w:rPr>
        <w:t>(</w:t>
      </w:r>
      <w:r>
        <w:rPr>
          <w:i/>
          <w:szCs w:val="23"/>
        </w:rPr>
        <w:t>по состоянию на</w:t>
      </w:r>
      <w:r w:rsidRPr="007904BE">
        <w:rPr>
          <w:i/>
          <w:szCs w:val="23"/>
        </w:rPr>
        <w:t xml:space="preserve"> 19</w:t>
      </w:r>
      <w:r>
        <w:rPr>
          <w:i/>
          <w:szCs w:val="23"/>
        </w:rPr>
        <w:t>.10.</w:t>
      </w:r>
      <w:r w:rsidRPr="007904BE">
        <w:rPr>
          <w:i/>
          <w:szCs w:val="23"/>
        </w:rPr>
        <w:t>2016 г.)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7904BE" w:rsidRPr="007904BE" w:rsidTr="007904BE">
        <w:tc>
          <w:tcPr>
            <w:tcW w:w="3652" w:type="dxa"/>
          </w:tcPr>
          <w:p w:rsidR="007904BE" w:rsidRPr="007904BE" w:rsidRDefault="007904BE" w:rsidP="007904BE">
            <w:pPr>
              <w:pStyle w:val="Default"/>
              <w:jc w:val="center"/>
              <w:rPr>
                <w:i/>
                <w:szCs w:val="23"/>
              </w:rPr>
            </w:pPr>
            <w:r w:rsidRPr="007904BE">
              <w:rPr>
                <w:i/>
                <w:szCs w:val="23"/>
              </w:rPr>
              <w:t>Количество опрошенных респондентов всего</w:t>
            </w:r>
          </w:p>
        </w:tc>
        <w:tc>
          <w:tcPr>
            <w:tcW w:w="5528" w:type="dxa"/>
          </w:tcPr>
          <w:p w:rsidR="007904BE" w:rsidRPr="007904BE" w:rsidRDefault="007904BE" w:rsidP="007904BE">
            <w:pPr>
              <w:pStyle w:val="Default"/>
              <w:jc w:val="center"/>
              <w:rPr>
                <w:i/>
                <w:szCs w:val="23"/>
              </w:rPr>
            </w:pPr>
            <w:r w:rsidRPr="007904BE">
              <w:rPr>
                <w:i/>
                <w:szCs w:val="23"/>
              </w:rPr>
              <w:t>Количество респондентов удовлетворенных качеством образования</w:t>
            </w:r>
          </w:p>
        </w:tc>
      </w:tr>
      <w:tr w:rsidR="007904BE" w:rsidRPr="007904BE" w:rsidTr="007904BE">
        <w:tc>
          <w:tcPr>
            <w:tcW w:w="3652" w:type="dxa"/>
            <w:vMerge w:val="restart"/>
          </w:tcPr>
          <w:p w:rsidR="007904BE" w:rsidRDefault="007904BE" w:rsidP="007904BE">
            <w:pPr>
              <w:pStyle w:val="Default"/>
              <w:rPr>
                <w:i/>
                <w:szCs w:val="23"/>
              </w:rPr>
            </w:pPr>
          </w:p>
          <w:p w:rsidR="007904BE" w:rsidRPr="007904BE" w:rsidRDefault="007904BE" w:rsidP="007904BE">
            <w:pPr>
              <w:pStyle w:val="Default"/>
              <w:rPr>
                <w:i/>
                <w:szCs w:val="23"/>
              </w:rPr>
            </w:pPr>
            <w:r>
              <w:rPr>
                <w:i/>
                <w:szCs w:val="23"/>
              </w:rPr>
              <w:t>154 человека (63,6%)</w:t>
            </w:r>
          </w:p>
        </w:tc>
        <w:tc>
          <w:tcPr>
            <w:tcW w:w="5528" w:type="dxa"/>
          </w:tcPr>
          <w:p w:rsidR="007904BE" w:rsidRPr="007904BE" w:rsidRDefault="007904BE" w:rsidP="007904BE">
            <w:pPr>
              <w:pStyle w:val="Default"/>
              <w:rPr>
                <w:i/>
                <w:szCs w:val="23"/>
              </w:rPr>
            </w:pPr>
            <w:r>
              <w:rPr>
                <w:i/>
                <w:szCs w:val="23"/>
              </w:rPr>
              <w:t>«Безусловно удовлетворен» - 98 чел. (63,6%)</w:t>
            </w:r>
          </w:p>
        </w:tc>
      </w:tr>
      <w:tr w:rsidR="007904BE" w:rsidRPr="007904BE" w:rsidTr="007904BE">
        <w:tc>
          <w:tcPr>
            <w:tcW w:w="3652" w:type="dxa"/>
            <w:vMerge/>
          </w:tcPr>
          <w:p w:rsidR="007904BE" w:rsidRPr="007904BE" w:rsidRDefault="007904BE" w:rsidP="007904BE">
            <w:pPr>
              <w:pStyle w:val="Default"/>
              <w:rPr>
                <w:i/>
                <w:szCs w:val="23"/>
              </w:rPr>
            </w:pPr>
          </w:p>
        </w:tc>
        <w:tc>
          <w:tcPr>
            <w:tcW w:w="5528" w:type="dxa"/>
          </w:tcPr>
          <w:p w:rsidR="007904BE" w:rsidRPr="007904BE" w:rsidRDefault="007904BE" w:rsidP="007904BE">
            <w:pPr>
              <w:pStyle w:val="Default"/>
              <w:rPr>
                <w:i/>
                <w:szCs w:val="23"/>
              </w:rPr>
            </w:pPr>
            <w:r>
              <w:rPr>
                <w:i/>
                <w:szCs w:val="23"/>
              </w:rPr>
              <w:t>«Полностью удовлетворен» - 38 чел. (24,7%)</w:t>
            </w:r>
          </w:p>
        </w:tc>
      </w:tr>
      <w:tr w:rsidR="007904BE" w:rsidRPr="007904BE" w:rsidTr="007904BE">
        <w:tc>
          <w:tcPr>
            <w:tcW w:w="3652" w:type="dxa"/>
            <w:vMerge/>
          </w:tcPr>
          <w:p w:rsidR="007904BE" w:rsidRPr="007904BE" w:rsidRDefault="007904BE" w:rsidP="007904BE">
            <w:pPr>
              <w:pStyle w:val="Default"/>
              <w:rPr>
                <w:i/>
                <w:szCs w:val="23"/>
              </w:rPr>
            </w:pPr>
          </w:p>
        </w:tc>
        <w:tc>
          <w:tcPr>
            <w:tcW w:w="5528" w:type="dxa"/>
          </w:tcPr>
          <w:p w:rsidR="007904BE" w:rsidRDefault="007904BE" w:rsidP="007904BE">
            <w:pPr>
              <w:pStyle w:val="Default"/>
              <w:rPr>
                <w:i/>
                <w:szCs w:val="23"/>
              </w:rPr>
            </w:pPr>
            <w:r>
              <w:rPr>
                <w:i/>
                <w:szCs w:val="23"/>
              </w:rPr>
              <w:t>«Скорее удовлетворен» - 18 чел. (11,7%)</w:t>
            </w:r>
          </w:p>
        </w:tc>
      </w:tr>
    </w:tbl>
    <w:p w:rsidR="00E05831" w:rsidRDefault="00E05831" w:rsidP="00A1270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3145E" w:rsidRPr="00B53183" w:rsidRDefault="00207C38" w:rsidP="007D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 xml:space="preserve">2.11. Независимая оценка качества образовательной деятельности образовательной организации. Результаты независимой оценки качества. </w:t>
      </w:r>
    </w:p>
    <w:p w:rsidR="004C6C5E" w:rsidRPr="00D3145E" w:rsidRDefault="004C6C5E" w:rsidP="00D3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45E">
        <w:rPr>
          <w:rFonts w:ascii="Times New Roman" w:hAnsi="Times New Roman" w:cs="Times New Roman"/>
          <w:sz w:val="28"/>
          <w:szCs w:val="24"/>
        </w:rPr>
        <w:t xml:space="preserve">На основании приказа Управления образования Администрации города Усть-Илимска  от 13.04.2017 г. </w:t>
      </w:r>
      <w:r w:rsidR="00D3145E" w:rsidRPr="00D3145E">
        <w:rPr>
          <w:rFonts w:ascii="Times New Roman" w:hAnsi="Times New Roman" w:cs="Times New Roman"/>
          <w:sz w:val="28"/>
          <w:szCs w:val="24"/>
        </w:rPr>
        <w:t xml:space="preserve">№ 303 </w:t>
      </w:r>
      <w:r w:rsidRPr="00D3145E">
        <w:rPr>
          <w:rFonts w:ascii="Times New Roman" w:hAnsi="Times New Roman" w:cs="Times New Roman"/>
          <w:sz w:val="28"/>
          <w:szCs w:val="24"/>
        </w:rPr>
        <w:t>«О независимой оценке качества образовательной деятельности в городе Усть-Илимске» в дошкольном учреждении была проведена независимая оценка качества образовательной деятельности.</w:t>
      </w:r>
      <w:r w:rsidR="00BF5055" w:rsidRPr="00D3145E">
        <w:rPr>
          <w:rFonts w:ascii="Times New Roman" w:hAnsi="Times New Roman" w:cs="Times New Roman"/>
          <w:sz w:val="28"/>
          <w:szCs w:val="24"/>
        </w:rPr>
        <w:t xml:space="preserve"> Общее к</w:t>
      </w:r>
      <w:r w:rsidR="00D3145E">
        <w:rPr>
          <w:rFonts w:ascii="Times New Roman" w:hAnsi="Times New Roman" w:cs="Times New Roman"/>
          <w:sz w:val="28"/>
          <w:szCs w:val="24"/>
        </w:rPr>
        <w:t>оличество респондентов</w:t>
      </w:r>
      <w:r w:rsidR="00BF5055" w:rsidRPr="00D3145E">
        <w:rPr>
          <w:rFonts w:ascii="Times New Roman" w:hAnsi="Times New Roman" w:cs="Times New Roman"/>
          <w:sz w:val="28"/>
          <w:szCs w:val="24"/>
        </w:rPr>
        <w:t>, прошедших процедуру</w:t>
      </w:r>
      <w:r w:rsidR="00BF5055" w:rsidRPr="00DE4EE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17010D" w:rsidRPr="0017010D">
        <w:rPr>
          <w:rFonts w:ascii="Times New Roman" w:hAnsi="Times New Roman" w:cs="Times New Roman"/>
          <w:sz w:val="28"/>
          <w:szCs w:val="28"/>
        </w:rPr>
        <w:t>независимой оценки качества</w:t>
      </w:r>
      <w:r w:rsidR="00BF5055" w:rsidRPr="0017010D">
        <w:rPr>
          <w:rFonts w:ascii="Times New Roman" w:hAnsi="Times New Roman" w:cs="Times New Roman"/>
          <w:sz w:val="28"/>
          <w:szCs w:val="24"/>
        </w:rPr>
        <w:t xml:space="preserve"> </w:t>
      </w:r>
      <w:r w:rsidR="0017010D" w:rsidRPr="0017010D">
        <w:rPr>
          <w:rFonts w:ascii="Times New Roman" w:hAnsi="Times New Roman" w:cs="Times New Roman"/>
          <w:sz w:val="28"/>
          <w:szCs w:val="24"/>
        </w:rPr>
        <w:t>ДОУ</w:t>
      </w:r>
      <w:r w:rsidR="00BF5055" w:rsidRPr="00D3145E">
        <w:rPr>
          <w:rFonts w:ascii="Times New Roman" w:hAnsi="Times New Roman" w:cs="Times New Roman"/>
          <w:sz w:val="28"/>
          <w:szCs w:val="24"/>
        </w:rPr>
        <w:t xml:space="preserve"> составил</w:t>
      </w:r>
      <w:r w:rsidR="00D3145E">
        <w:rPr>
          <w:rFonts w:ascii="Times New Roman" w:hAnsi="Times New Roman" w:cs="Times New Roman"/>
          <w:sz w:val="28"/>
          <w:szCs w:val="24"/>
        </w:rPr>
        <w:t>о</w:t>
      </w:r>
      <w:r w:rsidR="00E42257">
        <w:rPr>
          <w:rFonts w:ascii="Times New Roman" w:hAnsi="Times New Roman" w:cs="Times New Roman"/>
          <w:sz w:val="28"/>
          <w:szCs w:val="24"/>
        </w:rPr>
        <w:t xml:space="preserve"> 150 человек</w:t>
      </w:r>
      <w:r w:rsidR="00DE4EE8">
        <w:rPr>
          <w:rFonts w:ascii="Times New Roman" w:hAnsi="Times New Roman" w:cs="Times New Roman"/>
          <w:sz w:val="28"/>
          <w:szCs w:val="24"/>
        </w:rPr>
        <w:t>. И</w:t>
      </w:r>
      <w:r w:rsidR="00DE4EE8" w:rsidRPr="00D3145E">
        <w:rPr>
          <w:rFonts w:ascii="Times New Roman" w:hAnsi="Times New Roman" w:cs="Times New Roman"/>
          <w:sz w:val="28"/>
          <w:szCs w:val="24"/>
        </w:rPr>
        <w:t>з них: 135 родителей (</w:t>
      </w:r>
      <w:r w:rsidR="00DE4EE8">
        <w:rPr>
          <w:rFonts w:ascii="Times New Roman" w:hAnsi="Times New Roman" w:cs="Times New Roman"/>
          <w:sz w:val="28"/>
          <w:szCs w:val="24"/>
        </w:rPr>
        <w:t>55,5 % от общего количества родителей</w:t>
      </w:r>
      <w:r w:rsidR="00123EA4">
        <w:rPr>
          <w:rFonts w:ascii="Times New Roman" w:hAnsi="Times New Roman" w:cs="Times New Roman"/>
          <w:sz w:val="28"/>
          <w:szCs w:val="24"/>
        </w:rPr>
        <w:t xml:space="preserve">, </w:t>
      </w:r>
      <w:r w:rsidR="00DE4EE8">
        <w:rPr>
          <w:rFonts w:ascii="Times New Roman" w:hAnsi="Times New Roman" w:cs="Times New Roman"/>
          <w:sz w:val="28"/>
          <w:szCs w:val="24"/>
        </w:rPr>
        <w:t xml:space="preserve"> </w:t>
      </w:r>
      <w:r w:rsidR="00123EA4">
        <w:rPr>
          <w:rFonts w:ascii="Times New Roman" w:hAnsi="Times New Roman" w:cs="Times New Roman"/>
          <w:sz w:val="28"/>
          <w:szCs w:val="24"/>
        </w:rPr>
        <w:t xml:space="preserve">чьи </w:t>
      </w:r>
      <w:r w:rsidR="00DE4EE8">
        <w:rPr>
          <w:rFonts w:ascii="Times New Roman" w:hAnsi="Times New Roman" w:cs="Times New Roman"/>
          <w:sz w:val="28"/>
          <w:szCs w:val="24"/>
        </w:rPr>
        <w:t>дет</w:t>
      </w:r>
      <w:r w:rsidR="00123EA4">
        <w:rPr>
          <w:rFonts w:ascii="Times New Roman" w:hAnsi="Times New Roman" w:cs="Times New Roman"/>
          <w:sz w:val="28"/>
          <w:szCs w:val="24"/>
        </w:rPr>
        <w:t xml:space="preserve">и </w:t>
      </w:r>
      <w:r w:rsidR="00DE4EE8">
        <w:rPr>
          <w:rFonts w:ascii="Times New Roman" w:hAnsi="Times New Roman" w:cs="Times New Roman"/>
          <w:sz w:val="28"/>
          <w:szCs w:val="24"/>
        </w:rPr>
        <w:t>посеща</w:t>
      </w:r>
      <w:r w:rsidR="00123EA4">
        <w:rPr>
          <w:rFonts w:ascii="Times New Roman" w:hAnsi="Times New Roman" w:cs="Times New Roman"/>
          <w:sz w:val="28"/>
          <w:szCs w:val="24"/>
        </w:rPr>
        <w:t>ли</w:t>
      </w:r>
      <w:r w:rsidR="00DE4EE8">
        <w:rPr>
          <w:rFonts w:ascii="Times New Roman" w:hAnsi="Times New Roman" w:cs="Times New Roman"/>
          <w:sz w:val="28"/>
          <w:szCs w:val="24"/>
        </w:rPr>
        <w:t xml:space="preserve"> дошкольное учреждение в  2016-2017 учебном году</w:t>
      </w:r>
      <w:r w:rsidR="00DE4EE8" w:rsidRPr="00D3145E">
        <w:rPr>
          <w:rFonts w:ascii="Times New Roman" w:hAnsi="Times New Roman" w:cs="Times New Roman"/>
          <w:sz w:val="28"/>
          <w:szCs w:val="24"/>
        </w:rPr>
        <w:t>) и 15 педагогов</w:t>
      </w:r>
      <w:r w:rsidR="00440A57">
        <w:rPr>
          <w:rFonts w:ascii="Times New Roman" w:hAnsi="Times New Roman" w:cs="Times New Roman"/>
          <w:sz w:val="28"/>
          <w:szCs w:val="24"/>
        </w:rPr>
        <w:t xml:space="preserve"> </w:t>
      </w:r>
      <w:r w:rsidR="00123EA4">
        <w:rPr>
          <w:rFonts w:ascii="Times New Roman" w:hAnsi="Times New Roman" w:cs="Times New Roman"/>
          <w:sz w:val="28"/>
          <w:szCs w:val="24"/>
        </w:rPr>
        <w:t>(</w:t>
      </w:r>
      <w:r w:rsidR="00440A57">
        <w:rPr>
          <w:rFonts w:ascii="Times New Roman" w:hAnsi="Times New Roman" w:cs="Times New Roman"/>
          <w:sz w:val="28"/>
          <w:szCs w:val="24"/>
        </w:rPr>
        <w:t xml:space="preserve">62,5 </w:t>
      </w:r>
      <w:r w:rsidR="00123EA4">
        <w:rPr>
          <w:rFonts w:ascii="Times New Roman" w:hAnsi="Times New Roman" w:cs="Times New Roman"/>
          <w:sz w:val="28"/>
          <w:szCs w:val="24"/>
        </w:rPr>
        <w:t>% от общего количества педагогов работающих</w:t>
      </w:r>
      <w:r w:rsidR="00123EA4" w:rsidRPr="00123EA4">
        <w:rPr>
          <w:rFonts w:ascii="Times New Roman" w:hAnsi="Times New Roman" w:cs="Times New Roman"/>
          <w:sz w:val="28"/>
          <w:szCs w:val="24"/>
        </w:rPr>
        <w:t xml:space="preserve"> </w:t>
      </w:r>
      <w:r w:rsidR="00123EA4">
        <w:rPr>
          <w:rFonts w:ascii="Times New Roman" w:hAnsi="Times New Roman" w:cs="Times New Roman"/>
          <w:sz w:val="28"/>
          <w:szCs w:val="24"/>
        </w:rPr>
        <w:t xml:space="preserve">в  </w:t>
      </w:r>
      <w:r w:rsidR="00440A57">
        <w:rPr>
          <w:rFonts w:ascii="Times New Roman" w:hAnsi="Times New Roman" w:cs="Times New Roman"/>
          <w:sz w:val="28"/>
          <w:szCs w:val="24"/>
        </w:rPr>
        <w:t>дошкольном</w:t>
      </w:r>
      <w:r w:rsidR="00123EA4">
        <w:rPr>
          <w:rFonts w:ascii="Times New Roman" w:hAnsi="Times New Roman" w:cs="Times New Roman"/>
          <w:sz w:val="28"/>
          <w:szCs w:val="24"/>
        </w:rPr>
        <w:t xml:space="preserve"> учреждении).</w:t>
      </w:r>
    </w:p>
    <w:p w:rsidR="001C6359" w:rsidRPr="001C6359" w:rsidRDefault="001C635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Оценивание проводилось по 10 бальной системе.</w:t>
      </w:r>
    </w:p>
    <w:p w:rsidR="0084424D" w:rsidRPr="00555F79" w:rsidRDefault="0084424D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79">
        <w:rPr>
          <w:rFonts w:ascii="Times New Roman" w:hAnsi="Times New Roman" w:cs="Times New Roman"/>
          <w:sz w:val="28"/>
          <w:szCs w:val="28"/>
        </w:rPr>
        <w:t>Результаты ответов</w:t>
      </w:r>
      <w:r w:rsidR="00555F79" w:rsidRPr="00555F79">
        <w:rPr>
          <w:rFonts w:ascii="Times New Roman" w:hAnsi="Times New Roman" w:cs="Times New Roman"/>
          <w:sz w:val="28"/>
          <w:szCs w:val="28"/>
        </w:rPr>
        <w:t xml:space="preserve"> (по состоянию на 24.05.2017г.)</w:t>
      </w:r>
      <w:r w:rsidRPr="00555F79">
        <w:rPr>
          <w:rFonts w:ascii="Times New Roman" w:hAnsi="Times New Roman" w:cs="Times New Roman"/>
          <w:sz w:val="28"/>
          <w:szCs w:val="28"/>
        </w:rPr>
        <w:t>:</w:t>
      </w:r>
    </w:p>
    <w:p w:rsidR="00D3145E" w:rsidRDefault="00D3145E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F7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F1F65">
        <w:rPr>
          <w:rFonts w:ascii="Times New Roman" w:hAnsi="Times New Roman" w:cs="Times New Roman"/>
          <w:sz w:val="28"/>
          <w:szCs w:val="28"/>
        </w:rPr>
        <w:t>В подразделе</w:t>
      </w:r>
      <w:r w:rsidR="00555F79" w:rsidRPr="00555F79">
        <w:rPr>
          <w:rFonts w:ascii="Times New Roman" w:hAnsi="Times New Roman" w:cs="Times New Roman"/>
          <w:sz w:val="28"/>
          <w:szCs w:val="28"/>
        </w:rPr>
        <w:t xml:space="preserve"> «</w:t>
      </w:r>
      <w:r w:rsidRPr="00555F79">
        <w:rPr>
          <w:rFonts w:ascii="Times New Roman" w:hAnsi="Times New Roman" w:cs="Times New Roman"/>
          <w:sz w:val="28"/>
          <w:szCs w:val="28"/>
        </w:rPr>
        <w:t>Открытость и доступность информации, размещенной на официальном сайте</w:t>
      </w:r>
      <w:r w:rsidR="00555F79" w:rsidRPr="00555F79">
        <w:rPr>
          <w:rFonts w:ascii="Times New Roman" w:hAnsi="Times New Roman" w:cs="Times New Roman"/>
          <w:sz w:val="28"/>
          <w:szCs w:val="28"/>
        </w:rPr>
        <w:t>»</w:t>
      </w:r>
      <w:r w:rsidR="00B66F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5F79">
        <w:rPr>
          <w:rFonts w:ascii="Times New Roman" w:hAnsi="Times New Roman" w:cs="Times New Roman"/>
          <w:sz w:val="28"/>
          <w:szCs w:val="28"/>
        </w:rPr>
        <w:t>были получены следующие результаты: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10 баллов – 6</w:t>
      </w:r>
      <w:r w:rsidR="009F1F65">
        <w:rPr>
          <w:rFonts w:ascii="Times New Roman" w:hAnsi="Times New Roman" w:cs="Times New Roman"/>
          <w:sz w:val="28"/>
          <w:szCs w:val="28"/>
        </w:rPr>
        <w:t>4</w:t>
      </w:r>
      <w:r w:rsidRPr="001C6359">
        <w:rPr>
          <w:rFonts w:ascii="Times New Roman" w:hAnsi="Times New Roman" w:cs="Times New Roman"/>
          <w:sz w:val="28"/>
          <w:szCs w:val="28"/>
        </w:rPr>
        <w:t>,</w:t>
      </w:r>
      <w:r w:rsidR="009F1F65">
        <w:rPr>
          <w:rFonts w:ascii="Times New Roman" w:hAnsi="Times New Roman" w:cs="Times New Roman"/>
          <w:sz w:val="28"/>
          <w:szCs w:val="28"/>
        </w:rPr>
        <w:t>1</w:t>
      </w:r>
      <w:r w:rsidRPr="001C635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9 баллов – </w:t>
      </w:r>
      <w:r w:rsidR="009F1F65">
        <w:rPr>
          <w:rFonts w:ascii="Times New Roman" w:hAnsi="Times New Roman" w:cs="Times New Roman"/>
          <w:sz w:val="28"/>
          <w:szCs w:val="28"/>
        </w:rPr>
        <w:t>20,3</w:t>
      </w:r>
      <w:r w:rsidRPr="001C635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8 баллов – </w:t>
      </w:r>
      <w:r w:rsidR="009F1F65">
        <w:rPr>
          <w:rFonts w:ascii="Times New Roman" w:hAnsi="Times New Roman" w:cs="Times New Roman"/>
          <w:sz w:val="28"/>
          <w:szCs w:val="28"/>
        </w:rPr>
        <w:t>10,5</w:t>
      </w:r>
      <w:r w:rsidRPr="001C635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7 баллов – </w:t>
      </w:r>
      <w:r w:rsidR="009F1F65">
        <w:rPr>
          <w:rFonts w:ascii="Times New Roman" w:hAnsi="Times New Roman" w:cs="Times New Roman"/>
          <w:sz w:val="28"/>
          <w:szCs w:val="28"/>
        </w:rPr>
        <w:t>2,7</w:t>
      </w:r>
      <w:r w:rsidRPr="001C635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6 баллов – 1,</w:t>
      </w:r>
      <w:r w:rsidR="009F1F65">
        <w:rPr>
          <w:rFonts w:ascii="Times New Roman" w:hAnsi="Times New Roman" w:cs="Times New Roman"/>
          <w:sz w:val="28"/>
          <w:szCs w:val="28"/>
        </w:rPr>
        <w:t>2</w:t>
      </w:r>
      <w:r w:rsidRPr="001C6359">
        <w:rPr>
          <w:rFonts w:ascii="Times New Roman" w:hAnsi="Times New Roman" w:cs="Times New Roman"/>
          <w:sz w:val="28"/>
          <w:szCs w:val="28"/>
        </w:rPr>
        <w:t>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5 баллов – 1,</w:t>
      </w:r>
      <w:r w:rsidR="009F1F65">
        <w:rPr>
          <w:rFonts w:ascii="Times New Roman" w:hAnsi="Times New Roman" w:cs="Times New Roman"/>
          <w:sz w:val="28"/>
          <w:szCs w:val="28"/>
        </w:rPr>
        <w:t>2</w:t>
      </w:r>
      <w:r w:rsidRPr="001C635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3145E" w:rsidRDefault="00D3145E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1F65">
        <w:rPr>
          <w:rFonts w:ascii="Times New Roman" w:hAnsi="Times New Roman" w:cs="Times New Roman"/>
          <w:sz w:val="28"/>
          <w:szCs w:val="28"/>
        </w:rPr>
        <w:t xml:space="preserve">2. </w:t>
      </w:r>
      <w:r w:rsidR="009F1F65">
        <w:rPr>
          <w:rFonts w:ascii="Times New Roman" w:hAnsi="Times New Roman" w:cs="Times New Roman"/>
          <w:sz w:val="28"/>
          <w:szCs w:val="28"/>
        </w:rPr>
        <w:t>В подразделе</w:t>
      </w:r>
      <w:r w:rsidR="009F1F65" w:rsidRPr="00555F79">
        <w:rPr>
          <w:rFonts w:ascii="Times New Roman" w:hAnsi="Times New Roman" w:cs="Times New Roman"/>
          <w:sz w:val="28"/>
          <w:szCs w:val="28"/>
        </w:rPr>
        <w:t xml:space="preserve"> </w:t>
      </w:r>
      <w:r w:rsidR="009F1F65" w:rsidRPr="009F1F65">
        <w:rPr>
          <w:rFonts w:ascii="Times New Roman" w:hAnsi="Times New Roman" w:cs="Times New Roman"/>
          <w:sz w:val="28"/>
          <w:szCs w:val="28"/>
        </w:rPr>
        <w:t>«</w:t>
      </w:r>
      <w:r w:rsidRPr="009F1F65">
        <w:rPr>
          <w:rFonts w:ascii="Times New Roman" w:hAnsi="Times New Roman" w:cs="Times New Roman"/>
          <w:sz w:val="28"/>
          <w:szCs w:val="28"/>
        </w:rPr>
        <w:t>Комфортность условий, в которых осуществляется образовательная деятельность</w:t>
      </w:r>
      <w:r w:rsidR="009F1F65" w:rsidRPr="009F1F65">
        <w:rPr>
          <w:rFonts w:ascii="Times New Roman" w:hAnsi="Times New Roman" w:cs="Times New Roman"/>
          <w:sz w:val="28"/>
          <w:szCs w:val="28"/>
        </w:rPr>
        <w:t xml:space="preserve">» </w:t>
      </w:r>
      <w:r w:rsidR="009F1F65">
        <w:rPr>
          <w:rFonts w:ascii="Times New Roman" w:hAnsi="Times New Roman" w:cs="Times New Roman"/>
          <w:sz w:val="28"/>
          <w:szCs w:val="28"/>
        </w:rPr>
        <w:t>были получены следующие результаты: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10 баллов – </w:t>
      </w:r>
      <w:r w:rsidR="009F1F65">
        <w:rPr>
          <w:rFonts w:ascii="Times New Roman" w:hAnsi="Times New Roman" w:cs="Times New Roman"/>
          <w:sz w:val="28"/>
          <w:szCs w:val="28"/>
        </w:rPr>
        <w:t>53,3</w:t>
      </w:r>
      <w:r w:rsidRPr="001C635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9 баллов – </w:t>
      </w:r>
      <w:r w:rsidR="009F1F65">
        <w:rPr>
          <w:rFonts w:ascii="Times New Roman" w:hAnsi="Times New Roman" w:cs="Times New Roman"/>
          <w:sz w:val="28"/>
          <w:szCs w:val="28"/>
        </w:rPr>
        <w:t>23,1</w:t>
      </w:r>
      <w:r w:rsidRPr="001C635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8 баллов – </w:t>
      </w:r>
      <w:r w:rsidR="009F1F65">
        <w:rPr>
          <w:rFonts w:ascii="Times New Roman" w:hAnsi="Times New Roman" w:cs="Times New Roman"/>
          <w:sz w:val="28"/>
          <w:szCs w:val="28"/>
        </w:rPr>
        <w:t>14,7</w:t>
      </w:r>
      <w:r w:rsidRPr="001C635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7 баллов – 4</w:t>
      </w:r>
      <w:r w:rsidR="009F1F65">
        <w:rPr>
          <w:rFonts w:ascii="Times New Roman" w:hAnsi="Times New Roman" w:cs="Times New Roman"/>
          <w:sz w:val="28"/>
          <w:szCs w:val="28"/>
        </w:rPr>
        <w:t>,8</w:t>
      </w:r>
      <w:r w:rsidRPr="001C635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6 баллов – </w:t>
      </w:r>
      <w:r w:rsidR="009F1F65">
        <w:rPr>
          <w:rFonts w:ascii="Times New Roman" w:hAnsi="Times New Roman" w:cs="Times New Roman"/>
          <w:sz w:val="28"/>
          <w:szCs w:val="28"/>
        </w:rPr>
        <w:t>2,3</w:t>
      </w:r>
      <w:r w:rsidRPr="001C6359">
        <w:rPr>
          <w:rFonts w:ascii="Times New Roman" w:hAnsi="Times New Roman" w:cs="Times New Roman"/>
          <w:sz w:val="28"/>
          <w:szCs w:val="28"/>
        </w:rPr>
        <w:t>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5 баллов – 1,</w:t>
      </w:r>
      <w:r w:rsidR="009F1F65">
        <w:rPr>
          <w:rFonts w:ascii="Times New Roman" w:hAnsi="Times New Roman" w:cs="Times New Roman"/>
          <w:sz w:val="28"/>
          <w:szCs w:val="28"/>
        </w:rPr>
        <w:t>8</w:t>
      </w:r>
      <w:r w:rsidRPr="001C635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3145E" w:rsidRDefault="00D3145E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F79">
        <w:rPr>
          <w:rFonts w:ascii="Times New Roman" w:hAnsi="Times New Roman" w:cs="Times New Roman"/>
          <w:sz w:val="28"/>
          <w:szCs w:val="28"/>
        </w:rPr>
        <w:t xml:space="preserve">3. </w:t>
      </w:r>
      <w:r w:rsidR="009F1F65">
        <w:rPr>
          <w:rFonts w:ascii="Times New Roman" w:hAnsi="Times New Roman" w:cs="Times New Roman"/>
          <w:sz w:val="28"/>
          <w:szCs w:val="28"/>
        </w:rPr>
        <w:t>В подразделе</w:t>
      </w:r>
      <w:r w:rsidR="009F1F65" w:rsidRPr="00555F79">
        <w:rPr>
          <w:rFonts w:ascii="Times New Roman" w:hAnsi="Times New Roman" w:cs="Times New Roman"/>
          <w:sz w:val="28"/>
          <w:szCs w:val="28"/>
        </w:rPr>
        <w:t xml:space="preserve"> </w:t>
      </w:r>
      <w:r w:rsidR="00555F79" w:rsidRPr="00555F79">
        <w:rPr>
          <w:rFonts w:ascii="Times New Roman" w:hAnsi="Times New Roman" w:cs="Times New Roman"/>
          <w:sz w:val="28"/>
          <w:szCs w:val="28"/>
        </w:rPr>
        <w:t>«</w:t>
      </w:r>
      <w:r w:rsidRPr="00555F79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 работников</w:t>
      </w:r>
      <w:r w:rsidR="00555F79" w:rsidRPr="00555F79">
        <w:rPr>
          <w:rFonts w:ascii="Times New Roman" w:hAnsi="Times New Roman" w:cs="Times New Roman"/>
          <w:sz w:val="28"/>
          <w:szCs w:val="28"/>
        </w:rPr>
        <w:t>» были получены</w:t>
      </w:r>
      <w:r w:rsidR="00555F79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  <w:r w:rsidRPr="00D314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10 балло</w:t>
      </w:r>
      <w:r w:rsidR="00555F79">
        <w:rPr>
          <w:rFonts w:ascii="Times New Roman" w:hAnsi="Times New Roman" w:cs="Times New Roman"/>
          <w:sz w:val="28"/>
          <w:szCs w:val="28"/>
        </w:rPr>
        <w:t xml:space="preserve">в – </w:t>
      </w:r>
      <w:r w:rsidRPr="001C6359">
        <w:rPr>
          <w:rFonts w:ascii="Times New Roman" w:hAnsi="Times New Roman" w:cs="Times New Roman"/>
          <w:sz w:val="28"/>
          <w:szCs w:val="28"/>
        </w:rPr>
        <w:t>7</w:t>
      </w:r>
      <w:r w:rsidR="00555F79">
        <w:rPr>
          <w:rFonts w:ascii="Times New Roman" w:hAnsi="Times New Roman" w:cs="Times New Roman"/>
          <w:sz w:val="28"/>
          <w:szCs w:val="28"/>
        </w:rPr>
        <w:t>8</w:t>
      </w:r>
      <w:r w:rsidRPr="001C6359">
        <w:rPr>
          <w:rFonts w:ascii="Times New Roman" w:hAnsi="Times New Roman" w:cs="Times New Roman"/>
          <w:sz w:val="28"/>
          <w:szCs w:val="28"/>
        </w:rPr>
        <w:t>,</w:t>
      </w:r>
      <w:r w:rsidR="00555F79">
        <w:rPr>
          <w:rFonts w:ascii="Times New Roman" w:hAnsi="Times New Roman" w:cs="Times New Roman"/>
          <w:sz w:val="28"/>
          <w:szCs w:val="28"/>
        </w:rPr>
        <w:t>6</w:t>
      </w:r>
      <w:r w:rsidRPr="001C635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9 баллов – </w:t>
      </w:r>
      <w:r w:rsidR="00555F79">
        <w:rPr>
          <w:rFonts w:ascii="Times New Roman" w:hAnsi="Times New Roman" w:cs="Times New Roman"/>
          <w:sz w:val="28"/>
          <w:szCs w:val="28"/>
        </w:rPr>
        <w:t>15,6</w:t>
      </w:r>
      <w:r w:rsidRPr="001C635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8 баллов – </w:t>
      </w:r>
      <w:r w:rsidR="00555F79">
        <w:rPr>
          <w:rFonts w:ascii="Times New Roman" w:hAnsi="Times New Roman" w:cs="Times New Roman"/>
          <w:sz w:val="28"/>
          <w:szCs w:val="28"/>
        </w:rPr>
        <w:t>4,3</w:t>
      </w:r>
      <w:r w:rsidRPr="001C635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7 баллов – </w:t>
      </w:r>
      <w:r w:rsidR="00555F79">
        <w:rPr>
          <w:rFonts w:ascii="Times New Roman" w:hAnsi="Times New Roman" w:cs="Times New Roman"/>
          <w:sz w:val="28"/>
          <w:szCs w:val="28"/>
        </w:rPr>
        <w:t>0,</w:t>
      </w:r>
      <w:r w:rsidRPr="001C6359">
        <w:rPr>
          <w:rFonts w:ascii="Times New Roman" w:hAnsi="Times New Roman" w:cs="Times New Roman"/>
          <w:sz w:val="28"/>
          <w:szCs w:val="28"/>
        </w:rPr>
        <w:t>4 %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6 баллов – </w:t>
      </w:r>
      <w:r w:rsidR="00555F79">
        <w:rPr>
          <w:rFonts w:ascii="Times New Roman" w:hAnsi="Times New Roman" w:cs="Times New Roman"/>
          <w:sz w:val="28"/>
          <w:szCs w:val="28"/>
        </w:rPr>
        <w:t>0,4</w:t>
      </w:r>
      <w:r w:rsidRPr="001C6359">
        <w:rPr>
          <w:rFonts w:ascii="Times New Roman" w:hAnsi="Times New Roman" w:cs="Times New Roman"/>
          <w:sz w:val="28"/>
          <w:szCs w:val="28"/>
        </w:rPr>
        <w:t>%</w:t>
      </w:r>
    </w:p>
    <w:p w:rsidR="007904BE" w:rsidRPr="001C6359" w:rsidRDefault="007904BE" w:rsidP="007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5 баллов – </w:t>
      </w:r>
      <w:r w:rsidR="00555F79">
        <w:rPr>
          <w:rFonts w:ascii="Times New Roman" w:hAnsi="Times New Roman" w:cs="Times New Roman"/>
          <w:sz w:val="28"/>
          <w:szCs w:val="28"/>
        </w:rPr>
        <w:t>0,7</w:t>
      </w:r>
      <w:r w:rsidRPr="001C635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3145E" w:rsidRPr="001C6359" w:rsidRDefault="00D3145E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 xml:space="preserve">4. </w:t>
      </w:r>
      <w:r w:rsidR="009F1F65">
        <w:rPr>
          <w:rFonts w:ascii="Times New Roman" w:hAnsi="Times New Roman" w:cs="Times New Roman"/>
          <w:sz w:val="28"/>
          <w:szCs w:val="28"/>
        </w:rPr>
        <w:t>В подразделе</w:t>
      </w:r>
      <w:r w:rsidR="009F1F65" w:rsidRPr="00555F79">
        <w:rPr>
          <w:rFonts w:ascii="Times New Roman" w:hAnsi="Times New Roman" w:cs="Times New Roman"/>
          <w:sz w:val="28"/>
          <w:szCs w:val="28"/>
        </w:rPr>
        <w:t xml:space="preserve"> </w:t>
      </w:r>
      <w:r w:rsidR="00B14CC6">
        <w:rPr>
          <w:rFonts w:ascii="Times New Roman" w:hAnsi="Times New Roman" w:cs="Times New Roman"/>
          <w:sz w:val="28"/>
          <w:szCs w:val="28"/>
        </w:rPr>
        <w:t>«</w:t>
      </w:r>
      <w:r w:rsidRPr="001C6359">
        <w:rPr>
          <w:rFonts w:ascii="Times New Roman" w:hAnsi="Times New Roman" w:cs="Times New Roman"/>
          <w:sz w:val="28"/>
          <w:szCs w:val="28"/>
        </w:rPr>
        <w:t>Общее удовлетворение качеством образовательной деятельности организации</w:t>
      </w:r>
      <w:r w:rsidR="00B14CC6">
        <w:rPr>
          <w:rFonts w:ascii="Times New Roman" w:hAnsi="Times New Roman" w:cs="Times New Roman"/>
          <w:sz w:val="28"/>
          <w:szCs w:val="28"/>
        </w:rPr>
        <w:t>» были получены следующие результаты:</w:t>
      </w:r>
    </w:p>
    <w:p w:rsidR="001C6359" w:rsidRPr="001C6359" w:rsidRDefault="001C6359" w:rsidP="001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10 баллов – 67,5%</w:t>
      </w:r>
      <w:r w:rsidR="00B14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59" w:rsidRPr="001C6359" w:rsidRDefault="001C6359" w:rsidP="001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9 баллов – 18,2 %</w:t>
      </w:r>
    </w:p>
    <w:p w:rsidR="001C6359" w:rsidRPr="001C6359" w:rsidRDefault="001C6359" w:rsidP="001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8 баллов – 8,1 %</w:t>
      </w:r>
    </w:p>
    <w:p w:rsidR="001C6359" w:rsidRPr="001C6359" w:rsidRDefault="001C6359" w:rsidP="001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7 баллов – 4 %</w:t>
      </w:r>
    </w:p>
    <w:p w:rsidR="001C6359" w:rsidRPr="001C6359" w:rsidRDefault="001C6359" w:rsidP="001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6 баллов – 1,1%</w:t>
      </w:r>
    </w:p>
    <w:p w:rsidR="001C6359" w:rsidRPr="001C6359" w:rsidRDefault="001C6359" w:rsidP="001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59">
        <w:rPr>
          <w:rFonts w:ascii="Times New Roman" w:hAnsi="Times New Roman" w:cs="Times New Roman"/>
          <w:sz w:val="28"/>
          <w:szCs w:val="28"/>
        </w:rPr>
        <w:t>5 баллов – 1,1 %</w:t>
      </w:r>
    </w:p>
    <w:p w:rsidR="003A0C7F" w:rsidRPr="003A0C7F" w:rsidRDefault="00DE795E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полученная информация от опрошенных </w:t>
      </w:r>
      <w:r>
        <w:rPr>
          <w:rFonts w:ascii="Times New Roman" w:hAnsi="Times New Roman" w:cs="Times New Roman"/>
          <w:sz w:val="28"/>
          <w:szCs w:val="24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была собрана и тщательно проанализирована. Данный анализ </w:t>
      </w:r>
      <w:r w:rsidRPr="00DE795E">
        <w:rPr>
          <w:rFonts w:ascii="Times New Roman" w:hAnsi="Times New Roman" w:cs="Times New Roman"/>
          <w:sz w:val="28"/>
          <w:szCs w:val="28"/>
        </w:rPr>
        <w:t>дал возможность судить о качестве предоставляемых услуг, а так же выявил сильные стороны и затруднения в работе дошкольного образовательного учреждения.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0C7F" w:rsidRPr="003A0C7F">
        <w:rPr>
          <w:rFonts w:ascii="Times New Roman" w:hAnsi="Times New Roman" w:cs="Times New Roman"/>
          <w:sz w:val="28"/>
          <w:szCs w:val="28"/>
        </w:rPr>
        <w:t>Все пожелания будут учтены при планировании дальнейшей работы.</w:t>
      </w:r>
    </w:p>
    <w:p w:rsidR="00DE795E" w:rsidRPr="00F40993" w:rsidRDefault="0017010D" w:rsidP="00F4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B6310A">
        <w:rPr>
          <w:rFonts w:ascii="Times New Roman" w:hAnsi="Times New Roman" w:cs="Times New Roman"/>
          <w:sz w:val="28"/>
          <w:szCs w:val="28"/>
        </w:rPr>
        <w:t xml:space="preserve">ни по одному из показателей </w:t>
      </w:r>
      <w:r w:rsidR="00B6310A" w:rsidRPr="00B14CC6">
        <w:rPr>
          <w:rFonts w:ascii="Times New Roman" w:hAnsi="Times New Roman" w:cs="Times New Roman"/>
          <w:sz w:val="28"/>
          <w:szCs w:val="28"/>
        </w:rPr>
        <w:t>оценки</w:t>
      </w:r>
      <w:r w:rsidR="001C6359" w:rsidRPr="00B14CC6">
        <w:rPr>
          <w:rFonts w:ascii="Times New Roman" w:hAnsi="Times New Roman" w:cs="Times New Roman"/>
          <w:sz w:val="28"/>
          <w:szCs w:val="28"/>
        </w:rPr>
        <w:t xml:space="preserve"> ниже 5 баллов не зафиксировано, что свидетельствует об общей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D93E61">
        <w:rPr>
          <w:rFonts w:ascii="Times New Roman" w:hAnsi="Times New Roman" w:cs="Times New Roman"/>
          <w:sz w:val="28"/>
          <w:szCs w:val="28"/>
        </w:rPr>
        <w:t>о</w:t>
      </w:r>
      <w:r w:rsidR="001C6359" w:rsidRPr="00B14CC6">
        <w:rPr>
          <w:rFonts w:ascii="Times New Roman" w:hAnsi="Times New Roman" w:cs="Times New Roman"/>
          <w:sz w:val="28"/>
          <w:szCs w:val="28"/>
        </w:rPr>
        <w:t>прошенны</w:t>
      </w:r>
      <w:r w:rsidR="001C6359" w:rsidRPr="00B6310A">
        <w:rPr>
          <w:rFonts w:ascii="Times New Roman" w:hAnsi="Times New Roman" w:cs="Times New Roman"/>
          <w:sz w:val="28"/>
          <w:szCs w:val="28"/>
        </w:rPr>
        <w:t>х.</w:t>
      </w:r>
    </w:p>
    <w:p w:rsidR="00A40058" w:rsidRPr="009A64FC" w:rsidRDefault="00440A57" w:rsidP="009A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4"/>
        </w:rPr>
        <w:t xml:space="preserve">Кроме того, </w:t>
      </w:r>
      <w:r w:rsidR="004A54F3">
        <w:rPr>
          <w:rFonts w:ascii="Times New Roman" w:hAnsi="Times New Roman" w:cs="Times New Roman"/>
          <w:sz w:val="28"/>
          <w:szCs w:val="24"/>
        </w:rPr>
        <w:t xml:space="preserve">по окончании учебного года </w:t>
      </w:r>
      <w:r w:rsidRPr="00440A57">
        <w:rPr>
          <w:rFonts w:ascii="Times New Roman" w:hAnsi="Times New Roman" w:cs="Times New Roman"/>
          <w:sz w:val="28"/>
          <w:szCs w:val="24"/>
        </w:rPr>
        <w:t xml:space="preserve">на сайте ГАО ДПО ИРО </w:t>
      </w:r>
      <w:hyperlink r:id="rId11" w:history="1">
        <w:r w:rsidRPr="00B53183">
          <w:rPr>
            <w:rStyle w:val="ac"/>
            <w:rFonts w:ascii="Times New Roman" w:hAnsi="Times New Roman" w:cs="Times New Roman"/>
            <w:color w:val="auto"/>
            <w:sz w:val="28"/>
            <w:szCs w:val="24"/>
          </w:rPr>
          <w:t>http://opr.iro38.ru/new/nnn/index.php/interview/</w:t>
        </w:r>
      </w:hyperlink>
      <w:r w:rsidRPr="00B53183">
        <w:rPr>
          <w:rFonts w:ascii="Times New Roman" w:hAnsi="Times New Roman" w:cs="Times New Roman"/>
          <w:sz w:val="28"/>
          <w:szCs w:val="24"/>
        </w:rPr>
        <w:t xml:space="preserve">  б</w:t>
      </w:r>
      <w:r w:rsidRPr="00440A57">
        <w:rPr>
          <w:rFonts w:ascii="Times New Roman" w:hAnsi="Times New Roman" w:cs="Times New Roman"/>
          <w:sz w:val="28"/>
          <w:szCs w:val="24"/>
        </w:rPr>
        <w:t>ыло организовано участие родителей и педагогов в опросе общественного мнения</w:t>
      </w:r>
      <w:r w:rsidR="004A54F3">
        <w:rPr>
          <w:rFonts w:ascii="Times New Roman" w:hAnsi="Times New Roman" w:cs="Times New Roman"/>
          <w:sz w:val="28"/>
          <w:szCs w:val="24"/>
        </w:rPr>
        <w:t>.</w:t>
      </w:r>
      <w:r w:rsidR="0093628A">
        <w:rPr>
          <w:rFonts w:ascii="Times New Roman" w:hAnsi="Times New Roman" w:cs="Times New Roman"/>
          <w:sz w:val="28"/>
          <w:szCs w:val="24"/>
        </w:rPr>
        <w:t xml:space="preserve"> </w:t>
      </w:r>
      <w:r w:rsidR="004A54F3" w:rsidRPr="004A54F3">
        <w:rPr>
          <w:rFonts w:ascii="Times New Roman" w:hAnsi="Times New Roman" w:cs="Times New Roman"/>
          <w:sz w:val="28"/>
          <w:szCs w:val="28"/>
        </w:rPr>
        <w:t>В</w:t>
      </w:r>
      <w:r w:rsidR="0093628A" w:rsidRPr="004A54F3">
        <w:rPr>
          <w:rFonts w:ascii="Times New Roman" w:hAnsi="Times New Roman" w:cs="Times New Roman"/>
          <w:sz w:val="28"/>
          <w:szCs w:val="28"/>
        </w:rPr>
        <w:t xml:space="preserve">ся информация о деятельности образовательной организации в соответствии с действующим </w:t>
      </w:r>
      <w:r w:rsidR="0093628A" w:rsidRPr="004A54F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была предоставлен</w:t>
      </w:r>
      <w:r w:rsidR="004A54F3" w:rsidRPr="004A54F3">
        <w:rPr>
          <w:rFonts w:ascii="Times New Roman" w:hAnsi="Times New Roman" w:cs="Times New Roman"/>
          <w:sz w:val="28"/>
          <w:szCs w:val="28"/>
        </w:rPr>
        <w:t xml:space="preserve">а </w:t>
      </w:r>
      <w:r w:rsidR="0093628A" w:rsidRPr="004A54F3">
        <w:rPr>
          <w:rFonts w:ascii="Times New Roman" w:hAnsi="Times New Roman" w:cs="Times New Roman"/>
          <w:sz w:val="28"/>
          <w:szCs w:val="28"/>
        </w:rPr>
        <w:t>в открытом доступе в сети Интернет</w:t>
      </w:r>
      <w:r w:rsidR="004A54F3" w:rsidRPr="004A54F3">
        <w:rPr>
          <w:rFonts w:ascii="Times New Roman" w:hAnsi="Times New Roman" w:cs="Times New Roman"/>
          <w:sz w:val="28"/>
          <w:szCs w:val="28"/>
        </w:rPr>
        <w:t>.</w:t>
      </w:r>
    </w:p>
    <w:p w:rsidR="00A40058" w:rsidRDefault="00A40058" w:rsidP="00A1270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7C38" w:rsidRPr="00B53183" w:rsidRDefault="00207C38" w:rsidP="00A1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3. Материально-техническое и информационное обеспечение организации</w:t>
      </w:r>
    </w:p>
    <w:p w:rsidR="00105687" w:rsidRPr="00B53183" w:rsidRDefault="00207C38" w:rsidP="007D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3.1. Паспорт материально-технического обеспечения</w:t>
      </w:r>
      <w:r w:rsidR="005F6510" w:rsidRPr="00B531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21AE4" w:rsidRPr="00B531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F6510" w:rsidRPr="00B53183">
        <w:rPr>
          <w:rFonts w:ascii="Times New Roman" w:hAnsi="Times New Roman" w:cs="Times New Roman"/>
          <w:b/>
          <w:i/>
          <w:sz w:val="28"/>
          <w:szCs w:val="28"/>
        </w:rPr>
        <w:t>риложение 1</w:t>
      </w:r>
      <w:r w:rsidR="005F6510" w:rsidRPr="00B53183">
        <w:rPr>
          <w:rFonts w:ascii="Times New Roman" w:hAnsi="Times New Roman" w:cs="Times New Roman"/>
          <w:b/>
          <w:sz w:val="28"/>
          <w:szCs w:val="28"/>
        </w:rPr>
        <w:t>)</w:t>
      </w:r>
      <w:r w:rsidRPr="00B531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549DF" w:rsidRPr="006D7E5C" w:rsidRDefault="00B549DF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построено по типовому проекту и сдано в эксплуатацию 5 августа 1978 г. Здание учреждения двухэтажное, имеет все виды благоустройства: электроосвещение, водопровод, канализацию, горячее водоснабжение, центральное отопление, </w:t>
      </w:r>
    </w:p>
    <w:p w:rsidR="00B549DF" w:rsidRPr="006D7E5C" w:rsidRDefault="00B549DF" w:rsidP="00A1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вентиляцию. Все оборудование находится в удовлетворительном состоянии. </w:t>
      </w:r>
    </w:p>
    <w:p w:rsidR="00B549DF" w:rsidRPr="006D7E5C" w:rsidRDefault="00B549DF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В МБДОУ д/с № 15 «Ручеёк» создана материально – техническая база </w:t>
      </w:r>
    </w:p>
    <w:p w:rsidR="00B549DF" w:rsidRPr="006D7E5C" w:rsidRDefault="00B549DF" w:rsidP="00A1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для полноценного физического, психического развития детей, их обучения, </w:t>
      </w:r>
    </w:p>
    <w:p w:rsidR="00B549DF" w:rsidRPr="006D7E5C" w:rsidRDefault="00B549DF" w:rsidP="00A1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оздоровления, в соответствии с Федеральными государственными образовательными стандартами к условиям реализации основной образовательной программы дошкольного образования и СанПиН 2.4.1.304913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B549DF" w:rsidRPr="006D7E5C" w:rsidRDefault="00B549DF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оснащено специальными помещениями для организации воспитательно</w:t>
      </w:r>
      <w:r w:rsidRPr="006D7E5C">
        <w:rPr>
          <w:rFonts w:ascii="Times New Roman" w:hAnsi="Times New Roman" w:cs="Times New Roman"/>
          <w:b/>
          <w:sz w:val="28"/>
          <w:szCs w:val="28"/>
        </w:rPr>
        <w:t>-</w:t>
      </w:r>
      <w:r w:rsidRPr="006D7E5C">
        <w:rPr>
          <w:rFonts w:ascii="Times New Roman" w:hAnsi="Times New Roman" w:cs="Times New Roman"/>
          <w:sz w:val="28"/>
          <w:szCs w:val="28"/>
        </w:rPr>
        <w:t xml:space="preserve">образовательного процесса   по всем направлениям развития детей. В настоящее время в детском саду функционирует: 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>- 12 групповых помещений;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- 1 спортивный зал, бассейн; 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- 1 кабинет педагога – психолога; 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- 1 кабинет музыкального руководителя; 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>- 1 кабинет учителя-логопеда;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- 1 кабинет заведующей; 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- 1 методический кабинет; 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- 1 кабинет делопроизводителя; 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- 1 медицинский кабинет; 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- 1 изолятор; 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- 1 кабинет кастелянши; 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- 1 пищеблок; </w:t>
      </w:r>
    </w:p>
    <w:p w:rsidR="00B549DF" w:rsidRPr="006D7E5C" w:rsidRDefault="00B549DF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- 1 прачечная. </w:t>
      </w:r>
    </w:p>
    <w:p w:rsidR="00B549DF" w:rsidRPr="006D7E5C" w:rsidRDefault="00B549DF" w:rsidP="00A12709">
      <w:pPr>
        <w:pStyle w:val="ConsPlusNormal"/>
        <w:ind w:firstLine="708"/>
        <w:rPr>
          <w:rFonts w:ascii="Times New Roman" w:hAnsi="Times New Roman" w:cs="Times New Roman"/>
          <w:sz w:val="28"/>
          <w:szCs w:val="24"/>
        </w:rPr>
      </w:pPr>
      <w:r w:rsidRPr="006D7E5C">
        <w:rPr>
          <w:rFonts w:ascii="Times New Roman" w:hAnsi="Times New Roman" w:cs="Times New Roman"/>
          <w:sz w:val="28"/>
          <w:szCs w:val="24"/>
        </w:rPr>
        <w:t>Территория ДОУ   имеет  наружное электрическое освещение.  По  периметру территория  ограждена забором и полосой зеленых насаждений. Озеленение деревьями и кустарниками проведено с учетом климатических условий.</w:t>
      </w:r>
      <w:r w:rsidRPr="006D7E5C">
        <w:rPr>
          <w:rFonts w:ascii="Times New Roman" w:hAnsi="Times New Roman" w:cs="Times New Roman"/>
          <w:sz w:val="24"/>
          <w:szCs w:val="24"/>
        </w:rPr>
        <w:t xml:space="preserve"> </w:t>
      </w:r>
      <w:r w:rsidRPr="006D7E5C">
        <w:rPr>
          <w:rFonts w:ascii="Times New Roman" w:hAnsi="Times New Roman" w:cs="Times New Roman"/>
          <w:sz w:val="28"/>
          <w:szCs w:val="24"/>
        </w:rPr>
        <w:t>При озеленении территории учтены требования СанПиН, на территории ДОУ нет плодоносящих деревьев и кустарников, ядовитых и колючих растений.</w:t>
      </w:r>
    </w:p>
    <w:p w:rsidR="00B549DF" w:rsidRPr="006D7E5C" w:rsidRDefault="00B549DF" w:rsidP="00A1270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4"/>
        </w:rPr>
        <w:t xml:space="preserve">Кроме того на территории   выделены игровая и хозяйственная зоны. </w:t>
      </w:r>
      <w:r w:rsidRPr="006D7E5C">
        <w:rPr>
          <w:rFonts w:ascii="Times New Roman" w:hAnsi="Times New Roman" w:cs="Times New Roman"/>
          <w:sz w:val="28"/>
          <w:szCs w:val="28"/>
        </w:rPr>
        <w:t xml:space="preserve">На игровой зоне находится спортивная площадка и групповые площадки для </w:t>
      </w:r>
      <w:r w:rsidRPr="006D7E5C">
        <w:rPr>
          <w:rFonts w:ascii="Times New Roman" w:hAnsi="Times New Roman" w:cs="Times New Roman"/>
          <w:sz w:val="28"/>
          <w:szCs w:val="28"/>
        </w:rPr>
        <w:lastRenderedPageBreak/>
        <w:t>организации прогулок с дошкольниками</w:t>
      </w:r>
      <w:r w:rsidRPr="006D7E5C">
        <w:rPr>
          <w:rFonts w:ascii="Times New Roman" w:hAnsi="Times New Roman" w:cs="Times New Roman"/>
          <w:sz w:val="28"/>
          <w:szCs w:val="24"/>
        </w:rPr>
        <w:t xml:space="preserve"> - индивидуальные для каждой группы.</w:t>
      </w:r>
      <w:r w:rsidRPr="006D7E5C">
        <w:rPr>
          <w:rFonts w:ascii="Times New Roman" w:hAnsi="Times New Roman" w:cs="Times New Roman"/>
          <w:sz w:val="32"/>
          <w:szCs w:val="28"/>
        </w:rPr>
        <w:t xml:space="preserve"> </w:t>
      </w:r>
      <w:r w:rsidRPr="006D7E5C">
        <w:rPr>
          <w:rFonts w:ascii="Times New Roman" w:hAnsi="Times New Roman" w:cs="Times New Roman"/>
          <w:sz w:val="28"/>
          <w:szCs w:val="28"/>
        </w:rPr>
        <w:t xml:space="preserve">Каждая групповая площадка имеет малые формы для игр с разнообразным оборудованием, что позволяет развивать творческие и физические качества наших воспитанников.  </w:t>
      </w:r>
    </w:p>
    <w:p w:rsidR="00B549DF" w:rsidRPr="006D7E5C" w:rsidRDefault="00B549DF" w:rsidP="00A12709">
      <w:pPr>
        <w:pStyle w:val="ConsPlusNormal"/>
        <w:ind w:firstLine="708"/>
        <w:rPr>
          <w:rFonts w:ascii="Times New Roman" w:hAnsi="Times New Roman" w:cs="Times New Roman"/>
          <w:sz w:val="28"/>
          <w:szCs w:val="24"/>
        </w:rPr>
      </w:pPr>
      <w:r w:rsidRPr="006D7E5C">
        <w:rPr>
          <w:rFonts w:ascii="Times New Roman" w:hAnsi="Times New Roman" w:cs="Times New Roman"/>
          <w:sz w:val="28"/>
          <w:szCs w:val="24"/>
        </w:rPr>
        <w:t>Для защиты детей от солнца и осадков на территории каждой групповой площадки установлены теневые навесы, которые  оборудованы деревянными полами.</w:t>
      </w:r>
    </w:p>
    <w:p w:rsidR="00B549DF" w:rsidRPr="006D7E5C" w:rsidRDefault="00B549DF" w:rsidP="00A12709">
      <w:pPr>
        <w:pStyle w:val="ConsPlusNormal"/>
        <w:ind w:firstLine="708"/>
        <w:rPr>
          <w:rFonts w:ascii="Times New Roman" w:hAnsi="Times New Roman" w:cs="Times New Roman"/>
          <w:sz w:val="28"/>
          <w:szCs w:val="24"/>
        </w:rPr>
      </w:pPr>
      <w:r w:rsidRPr="006D7E5C">
        <w:rPr>
          <w:rFonts w:ascii="Times New Roman" w:hAnsi="Times New Roman" w:cs="Times New Roman"/>
          <w:sz w:val="28"/>
          <w:szCs w:val="24"/>
        </w:rPr>
        <w:t xml:space="preserve">Покрытие групповых площадок и физкультурной зоны   травяное, с утрамбованным грунтом.  </w:t>
      </w:r>
    </w:p>
    <w:p w:rsidR="00B549DF" w:rsidRPr="006D7E5C" w:rsidRDefault="00B549DF" w:rsidP="00A12709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6D7E5C">
        <w:rPr>
          <w:rFonts w:ascii="Times New Roman" w:hAnsi="Times New Roman" w:cs="Times New Roman"/>
          <w:sz w:val="28"/>
          <w:szCs w:val="24"/>
        </w:rPr>
        <w:t xml:space="preserve">Хозяйственная зона  располагается со стороны входа в производственное помещение столовой. Въезд  на территорию хозяйственной зоны, подъезд автотранспорта к хозяйственной площадке осуществляется в период отсутствия детей. </w:t>
      </w:r>
    </w:p>
    <w:p w:rsidR="00FB7C74" w:rsidRPr="00FB7C74" w:rsidRDefault="006E5427" w:rsidP="00FB7C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B7C74">
        <w:rPr>
          <w:rFonts w:ascii="Times New Roman" w:hAnsi="Times New Roman" w:cs="Times New Roman"/>
          <w:sz w:val="28"/>
          <w:szCs w:val="28"/>
        </w:rPr>
        <w:t>За 2016-2017</w:t>
      </w:r>
      <w:r w:rsidR="00B549DF" w:rsidRPr="00FB7C7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549DF" w:rsidRPr="00FB7C74">
        <w:rPr>
          <w:sz w:val="28"/>
          <w:szCs w:val="28"/>
        </w:rPr>
        <w:t xml:space="preserve"> </w:t>
      </w:r>
      <w:r w:rsidR="00B549DF" w:rsidRPr="00FB7C74">
        <w:rPr>
          <w:rFonts w:ascii="Times New Roman" w:hAnsi="Times New Roman" w:cs="Times New Roman"/>
          <w:sz w:val="28"/>
          <w:szCs w:val="28"/>
        </w:rPr>
        <w:t xml:space="preserve">пополнилась материальная база ДОУ. Приобретено: </w:t>
      </w:r>
      <w:r w:rsidR="00B549DF" w:rsidRPr="00FB7C74">
        <w:rPr>
          <w:sz w:val="28"/>
          <w:szCs w:val="28"/>
        </w:rPr>
        <w:t xml:space="preserve"> </w:t>
      </w:r>
    </w:p>
    <w:p w:rsidR="006E5427" w:rsidRPr="00FB7C74" w:rsidRDefault="005E5829" w:rsidP="00FB7C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Theme="minorHAnsi" w:eastAsiaTheme="minorHAnsi" w:hAnsiTheme="minorHAnsi" w:cstheme="minorBidi"/>
          <w:color w:val="00B050"/>
          <w:sz w:val="28"/>
          <w:szCs w:val="28"/>
        </w:rPr>
      </w:pPr>
      <w:r w:rsidRPr="00FB7C74">
        <w:rPr>
          <w:rFonts w:ascii="Times New Roman" w:eastAsia="Times New Roman" w:hAnsi="Times New Roman"/>
          <w:sz w:val="28"/>
          <w:szCs w:val="28"/>
        </w:rPr>
        <w:t>мебель детская для проведения занятий - 50950,00,</w:t>
      </w:r>
    </w:p>
    <w:p w:rsidR="005E5829" w:rsidRPr="00FB7C74" w:rsidRDefault="005E5829" w:rsidP="00FB7C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7C74">
        <w:rPr>
          <w:rFonts w:ascii="Times New Roman" w:hAnsi="Times New Roman"/>
          <w:sz w:val="28"/>
          <w:szCs w:val="28"/>
        </w:rPr>
        <w:t xml:space="preserve">игрушки - </w:t>
      </w:r>
      <w:r w:rsidRPr="00FB7C74">
        <w:rPr>
          <w:rFonts w:ascii="Times New Roman" w:eastAsia="Times New Roman" w:hAnsi="Times New Roman"/>
          <w:sz w:val="28"/>
          <w:szCs w:val="28"/>
        </w:rPr>
        <w:t>58049,70,</w:t>
      </w:r>
    </w:p>
    <w:p w:rsidR="005E5829" w:rsidRPr="00FB7C74" w:rsidRDefault="005E5829" w:rsidP="00FB7C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7C74">
        <w:rPr>
          <w:rFonts w:ascii="Times New Roman" w:hAnsi="Times New Roman"/>
          <w:sz w:val="28"/>
          <w:szCs w:val="28"/>
        </w:rPr>
        <w:t xml:space="preserve">канцелярские товары– </w:t>
      </w:r>
      <w:r w:rsidRPr="00FB7C74">
        <w:rPr>
          <w:rFonts w:ascii="Times New Roman" w:eastAsia="Times New Roman" w:hAnsi="Times New Roman"/>
          <w:sz w:val="28"/>
          <w:szCs w:val="28"/>
        </w:rPr>
        <w:t>10500,30,</w:t>
      </w:r>
    </w:p>
    <w:p w:rsidR="00B549DF" w:rsidRPr="00FB7C74" w:rsidRDefault="00B549DF" w:rsidP="00FB7C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C74">
        <w:rPr>
          <w:rFonts w:ascii="Times New Roman" w:hAnsi="Times New Roman"/>
          <w:bCs/>
          <w:sz w:val="28"/>
          <w:szCs w:val="24"/>
        </w:rPr>
        <w:t>песок</w:t>
      </w:r>
      <w:r w:rsidR="008049C6">
        <w:rPr>
          <w:rFonts w:ascii="Times New Roman" w:hAnsi="Times New Roman"/>
          <w:bCs/>
          <w:sz w:val="28"/>
          <w:szCs w:val="24"/>
        </w:rPr>
        <w:t xml:space="preserve"> </w:t>
      </w:r>
      <w:r w:rsidRPr="00FB7C74">
        <w:rPr>
          <w:rFonts w:ascii="Times New Roman" w:hAnsi="Times New Roman"/>
          <w:bCs/>
          <w:sz w:val="28"/>
          <w:szCs w:val="24"/>
        </w:rPr>
        <w:t xml:space="preserve"> для замены на прогулочных участках (3 м.куб.).</w:t>
      </w:r>
    </w:p>
    <w:p w:rsidR="00B549DF" w:rsidRPr="006D7E5C" w:rsidRDefault="00B549DF" w:rsidP="00A1270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>Для создания комфортных и санитарно-гигиенических условий  в</w:t>
      </w:r>
      <w:r w:rsidR="00FB7C74">
        <w:rPr>
          <w:rFonts w:ascii="Times New Roman" w:hAnsi="Times New Roman" w:cs="Times New Roman"/>
          <w:sz w:val="28"/>
          <w:szCs w:val="28"/>
        </w:rPr>
        <w:t xml:space="preserve"> течение учебного года произведены</w:t>
      </w:r>
      <w:r w:rsidRPr="006D7E5C">
        <w:rPr>
          <w:rFonts w:ascii="Times New Roman" w:hAnsi="Times New Roman" w:cs="Times New Roman"/>
          <w:sz w:val="28"/>
          <w:szCs w:val="28"/>
        </w:rPr>
        <w:t xml:space="preserve"> ремонтные работы. Так за прошедший год были отремонтированы: </w:t>
      </w:r>
    </w:p>
    <w:p w:rsidR="00B549DF" w:rsidRPr="00FB7C74" w:rsidRDefault="004F1625" w:rsidP="00FB7C74">
      <w:pPr>
        <w:pStyle w:val="aa"/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FB7C74">
        <w:rPr>
          <w:rFonts w:ascii="Times New Roman" w:hAnsi="Times New Roman"/>
          <w:sz w:val="28"/>
          <w:szCs w:val="24"/>
        </w:rPr>
        <w:t>групповая комната в группе  № 01 «Малышок</w:t>
      </w:r>
      <w:r w:rsidR="00B549DF" w:rsidRPr="00FB7C74">
        <w:rPr>
          <w:rFonts w:ascii="Times New Roman" w:hAnsi="Times New Roman"/>
          <w:sz w:val="28"/>
          <w:szCs w:val="24"/>
        </w:rPr>
        <w:t xml:space="preserve">», </w:t>
      </w:r>
    </w:p>
    <w:p w:rsidR="004F1625" w:rsidRPr="00FB7C74" w:rsidRDefault="004F1625" w:rsidP="00FB7C74">
      <w:pPr>
        <w:pStyle w:val="aa"/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FB7C74">
        <w:rPr>
          <w:rFonts w:ascii="Times New Roman" w:hAnsi="Times New Roman"/>
          <w:sz w:val="28"/>
          <w:szCs w:val="24"/>
        </w:rPr>
        <w:t>хлораторная,</w:t>
      </w:r>
    </w:p>
    <w:p w:rsidR="004F1625" w:rsidRPr="00FB7C74" w:rsidRDefault="004F1625" w:rsidP="00FB7C74">
      <w:pPr>
        <w:pStyle w:val="aa"/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FB7C74">
        <w:rPr>
          <w:rFonts w:ascii="Times New Roman" w:hAnsi="Times New Roman"/>
          <w:sz w:val="28"/>
          <w:szCs w:val="24"/>
        </w:rPr>
        <w:t>кладовая на пищеблоке,</w:t>
      </w:r>
    </w:p>
    <w:p w:rsidR="004F1625" w:rsidRPr="00FB7C74" w:rsidRDefault="004F1625" w:rsidP="00FB7C74">
      <w:pPr>
        <w:pStyle w:val="aa"/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FB7C74">
        <w:rPr>
          <w:rFonts w:ascii="Times New Roman" w:hAnsi="Times New Roman"/>
          <w:sz w:val="28"/>
          <w:szCs w:val="24"/>
        </w:rPr>
        <w:t>туалет на 1 этаже здания,</w:t>
      </w:r>
    </w:p>
    <w:p w:rsidR="004F1625" w:rsidRPr="00FB7C74" w:rsidRDefault="004F1625" w:rsidP="00FB7C74">
      <w:pPr>
        <w:pStyle w:val="aa"/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FB7C74">
        <w:rPr>
          <w:rFonts w:ascii="Times New Roman" w:hAnsi="Times New Roman" w:cs="Times New Roman"/>
          <w:bCs/>
          <w:sz w:val="28"/>
          <w:szCs w:val="24"/>
        </w:rPr>
        <w:t>осуществлена покраска оконных блоков в группе № 10 «Радуга»,</w:t>
      </w:r>
    </w:p>
    <w:p w:rsidR="00FB7C74" w:rsidRDefault="004F1625" w:rsidP="00FB7C74">
      <w:pPr>
        <w:pStyle w:val="aa"/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FB7C74">
        <w:rPr>
          <w:rFonts w:ascii="Times New Roman" w:hAnsi="Times New Roman" w:cs="Times New Roman"/>
          <w:bCs/>
          <w:sz w:val="28"/>
          <w:szCs w:val="24"/>
        </w:rPr>
        <w:t xml:space="preserve">покрашены малые формы на прогулочных участках № 2 «Кораблик», № 4 «Ромашка», № 5 «Ветерок», № 6 «Малышок», № 7 «Колобок», № 9 «Солнышко», № 12 «Улыбка». </w:t>
      </w:r>
    </w:p>
    <w:p w:rsidR="00B549DF" w:rsidRPr="00FB7C74" w:rsidRDefault="00FB7C74" w:rsidP="00FB7C74">
      <w:pPr>
        <w:pStyle w:val="aa"/>
        <w:ind w:left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FB7C74">
        <w:rPr>
          <w:rFonts w:ascii="Times New Roman" w:hAnsi="Times New Roman" w:cs="Times New Roman"/>
          <w:bCs/>
          <w:sz w:val="28"/>
          <w:szCs w:val="24"/>
        </w:rPr>
        <w:t>Осуществлён демонтаж и монтаж пожарной лестницы на сумму 12600</w:t>
      </w:r>
      <w:r w:rsidR="00A40058">
        <w:rPr>
          <w:rFonts w:ascii="Times New Roman" w:hAnsi="Times New Roman" w:cs="Times New Roman"/>
          <w:bCs/>
          <w:sz w:val="28"/>
          <w:szCs w:val="24"/>
        </w:rPr>
        <w:t>0</w:t>
      </w:r>
      <w:r w:rsidRPr="00FB7C74">
        <w:rPr>
          <w:rFonts w:ascii="Times New Roman" w:hAnsi="Times New Roman" w:cs="Times New Roman"/>
          <w:bCs/>
          <w:sz w:val="28"/>
          <w:szCs w:val="24"/>
        </w:rPr>
        <w:t>,00 рублей.</w:t>
      </w:r>
    </w:p>
    <w:p w:rsidR="00105687" w:rsidRPr="006D7E5C" w:rsidRDefault="0010568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созданы условия для всестороннего развития дошкольников. Для организации образовательного процесса во всех возрастных группах имеется в наличии комплекты учебно–методического обеспечения к Программе воспитания и обучения в детском саду. Под ред. М.В.Васильевой В.В.Гербовой, Т.С. Комаровой. </w:t>
      </w:r>
    </w:p>
    <w:p w:rsidR="00105687" w:rsidRPr="006D7E5C" w:rsidRDefault="0010568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Для коррекционной работы с детьми дошкольного возраста в ДОУ имеется методическое обеспечение: </w:t>
      </w:r>
    </w:p>
    <w:p w:rsidR="00105687" w:rsidRPr="006D7E5C" w:rsidRDefault="00105687" w:rsidP="00E538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5C">
        <w:rPr>
          <w:rFonts w:ascii="Times New Roman" w:hAnsi="Times New Roman"/>
          <w:sz w:val="28"/>
          <w:szCs w:val="28"/>
        </w:rPr>
        <w:t xml:space="preserve">Крюковой С.В. «Здравствуйте, я сам! Тренинговая программа работы с детьми» - М.: «Генезис», 2002; </w:t>
      </w:r>
    </w:p>
    <w:p w:rsidR="00105687" w:rsidRPr="006D7E5C" w:rsidRDefault="00105687" w:rsidP="00E5380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5C">
        <w:rPr>
          <w:rFonts w:ascii="Times New Roman" w:hAnsi="Times New Roman"/>
          <w:sz w:val="28"/>
          <w:szCs w:val="28"/>
        </w:rPr>
        <w:t xml:space="preserve">Крюкова С.В., Слободянин Н.П. «Удивляюсь, злюсь, боюсь, хвастаюсь и радуюсь. Программа эмоционального развития детей дошкольного и </w:t>
      </w:r>
      <w:r w:rsidRPr="006D7E5C">
        <w:rPr>
          <w:rFonts w:ascii="Times New Roman" w:hAnsi="Times New Roman"/>
          <w:sz w:val="28"/>
          <w:szCs w:val="28"/>
        </w:rPr>
        <w:lastRenderedPageBreak/>
        <w:t xml:space="preserve">младшего школьного возраста. Практическое пособие» М.: Генезис, 2000; </w:t>
      </w:r>
    </w:p>
    <w:p w:rsidR="00105687" w:rsidRPr="006D7E5C" w:rsidRDefault="00105687" w:rsidP="00E5380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5C">
        <w:rPr>
          <w:rFonts w:ascii="Times New Roman" w:hAnsi="Times New Roman"/>
          <w:sz w:val="28"/>
          <w:szCs w:val="28"/>
        </w:rPr>
        <w:t xml:space="preserve">Нищева Н. В. Примерная адаптированная основная образовательная программа для детей с тяжелыми нарушениями речи (общим недоразвитием речи) с 3 до 7 лет; Санкт-Петербург ДЕТСТВО-ПРЕСС, 2015. </w:t>
      </w:r>
    </w:p>
    <w:p w:rsidR="00105687" w:rsidRPr="006D7E5C" w:rsidRDefault="00105687" w:rsidP="00A127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568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05687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D7E5C">
        <w:rPr>
          <w:rFonts w:ascii="Times New Roman" w:hAnsi="Times New Roman" w:cs="Times New Roman"/>
          <w:sz w:val="28"/>
        </w:rPr>
        <w:t>ДОУ оснащено современной информационной базой – выход в Интернет, электронная почта, сайт. В соответствии с нормативными документами на сайте имеются разделы: главная страница, сведения об образовательной организации, обратная связь (вопросы-ответы), информация для родителей, информация для педагогов, достижения, документы, предписания, итоги финансово</w:t>
      </w:r>
      <w:r w:rsidR="008049C6">
        <w:rPr>
          <w:rFonts w:ascii="Times New Roman" w:hAnsi="Times New Roman" w:cs="Times New Roman"/>
          <w:sz w:val="28"/>
        </w:rPr>
        <w:t xml:space="preserve">го года, самообследование ДОУ, </w:t>
      </w:r>
      <w:r w:rsidRPr="006D7E5C">
        <w:rPr>
          <w:rFonts w:ascii="Times New Roman" w:hAnsi="Times New Roman" w:cs="Times New Roman"/>
          <w:sz w:val="28"/>
        </w:rPr>
        <w:t>сайт снабжен версией для слабовидящих. На страницах сайта постоянно выставляют свои рекомендации, практический материал, новости из жизни детей в детском саду все воспитатели и специалисты.</w:t>
      </w:r>
    </w:p>
    <w:p w:rsidR="00105687" w:rsidRPr="006D7E5C" w:rsidRDefault="0010568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7E5C">
        <w:rPr>
          <w:rFonts w:ascii="Times New Roman" w:hAnsi="Times New Roman" w:cs="Times New Roman"/>
          <w:sz w:val="28"/>
        </w:rPr>
        <w:t xml:space="preserve">Вся  информация о деятельности ДОУ открыта и доступна для заинтересованных лиц на сайте, в информационных уголках групп, стендах ДОУ. Кроме того в ДОУ создана информационно-техническая база, которая постоянно пополняется. Информационный фонд ежегодно пополняется электронными играми и обучающими презентациями по ознакомлению с социальной действительностью, природой, формированию у детей основ безопасного поведения, художественными текстами для детей на электронных носителях и др., разработанными творческой группой педагогов. </w:t>
      </w:r>
    </w:p>
    <w:p w:rsidR="00105687" w:rsidRPr="006D7E5C" w:rsidRDefault="00105687" w:rsidP="00A1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87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D7E5C">
        <w:rPr>
          <w:rFonts w:ascii="Times New Roman" w:hAnsi="Times New Roman" w:cs="Times New Roman"/>
          <w:sz w:val="28"/>
          <w:szCs w:val="28"/>
        </w:rPr>
        <w:t xml:space="preserve">Анализ информационно-образовательной среды в МБДОУ д/с № 15 «Ручеёк» показал, что в дошкольном учреждении создана необходимая база для использования информационно – компьютерных технологий в воспитательно-образовательном процессе. </w:t>
      </w:r>
    </w:p>
    <w:p w:rsidR="00105687" w:rsidRPr="006D7E5C" w:rsidRDefault="0010568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В дошкольном учреждении имеется 3 наутбука, 2 компьютера, 2 проектора, 4 сканера, 3 принтера, интерактивное оборудование (интерактивная доска,  проектор, портативный программно-технический комплекс педагога), </w:t>
      </w:r>
      <w:r w:rsidRPr="006D7E5C">
        <w:rPr>
          <w:rFonts w:ascii="Times New Roman" w:hAnsi="Times New Roman" w:cs="Times New Roman"/>
          <w:bCs/>
          <w:sz w:val="28"/>
          <w:szCs w:val="24"/>
        </w:rPr>
        <w:t xml:space="preserve">лазерный цветной принтер </w:t>
      </w:r>
      <w:r w:rsidRPr="006D7E5C">
        <w:rPr>
          <w:rFonts w:ascii="Times New Roman" w:hAnsi="Times New Roman" w:cs="Times New Roman"/>
          <w:bCs/>
          <w:sz w:val="28"/>
          <w:szCs w:val="24"/>
          <w:lang w:val="en-US"/>
        </w:rPr>
        <w:t>SAMSUNG</w:t>
      </w:r>
      <w:r w:rsidRPr="006D7E5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D7E5C">
        <w:rPr>
          <w:rFonts w:ascii="Times New Roman" w:hAnsi="Times New Roman" w:cs="Times New Roman"/>
          <w:bCs/>
          <w:sz w:val="28"/>
          <w:szCs w:val="24"/>
          <w:lang w:val="en-US"/>
        </w:rPr>
        <w:t>CLP</w:t>
      </w:r>
      <w:r w:rsidRPr="006D7E5C">
        <w:rPr>
          <w:rFonts w:ascii="Times New Roman" w:hAnsi="Times New Roman" w:cs="Times New Roman"/>
          <w:bCs/>
          <w:sz w:val="28"/>
          <w:szCs w:val="24"/>
        </w:rPr>
        <w:t xml:space="preserve"> -365, картриджи цветные, телевизоры – 2шт., магнитофон – 1 шт.</w:t>
      </w:r>
    </w:p>
    <w:p w:rsidR="00105687" w:rsidRPr="006D7E5C" w:rsidRDefault="0010568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Для обеспечения быстрого доступа к нужной информации в МБДОУ  созданы банки и базы данных: «Сведения о воспитанниках МДОУ» (Access), «Сведения о сотрудниках МДОУ» (Excel), «Сведения о родителях МДОУ» (Access), «Аттестация педагогов» (Word), «Опыт работы» (Access) «Мониторинг физического развития и физической подготовленности детей дошкольного возраста» (Excel), «Диагностика» (Word, Excel). Все документы систематизированы и упорядочены, что позволяет повысить эффективность работы педагогов, специалистов и администрации детского сада. </w:t>
      </w:r>
    </w:p>
    <w:p w:rsidR="00105687" w:rsidRPr="006D7E5C" w:rsidRDefault="00105687" w:rsidP="00A127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 xml:space="preserve">Педагоги детского сада  систематически используют информационные технологии  в практической деятельности: для составления комплексно-тематических планов, контрольно-измерительных материалов, создания </w:t>
      </w:r>
      <w:r w:rsidRPr="006D7E5C">
        <w:rPr>
          <w:rFonts w:ascii="Times New Roman" w:hAnsi="Times New Roman" w:cs="Times New Roman"/>
          <w:sz w:val="28"/>
          <w:szCs w:val="28"/>
        </w:rPr>
        <w:lastRenderedPageBreak/>
        <w:t>электронных презентаций, поиска информации как для занятий с детьми, так и для  работы с родителями (законными представителями).</w:t>
      </w:r>
    </w:p>
    <w:p w:rsidR="00105687" w:rsidRPr="006D7E5C" w:rsidRDefault="00105687" w:rsidP="00A127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7E5C">
        <w:rPr>
          <w:rFonts w:ascii="Times New Roman" w:hAnsi="Times New Roman" w:cs="Times New Roman"/>
          <w:sz w:val="28"/>
        </w:rPr>
        <w:t xml:space="preserve">ИКТ-технологии мы активно используем и  в управлении ДОУ, что позволяет: </w:t>
      </w:r>
      <w:r w:rsidRPr="006D7E5C">
        <w:rPr>
          <w:rFonts w:ascii="Times New Roman" w:hAnsi="Times New Roman"/>
          <w:sz w:val="28"/>
        </w:rPr>
        <w:t>снизить трудовые затраты на работу с документами;</w:t>
      </w:r>
      <w:r w:rsidRPr="006D7E5C">
        <w:rPr>
          <w:rFonts w:ascii="Times New Roman" w:hAnsi="Times New Roman" w:cs="Times New Roman"/>
          <w:sz w:val="28"/>
        </w:rPr>
        <w:t xml:space="preserve"> </w:t>
      </w:r>
      <w:r w:rsidRPr="006D7E5C">
        <w:rPr>
          <w:rFonts w:ascii="Times New Roman" w:hAnsi="Times New Roman"/>
          <w:sz w:val="28"/>
        </w:rPr>
        <w:t>уменьшить время на принятие управленческих решений;</w:t>
      </w:r>
      <w:r w:rsidRPr="006D7E5C">
        <w:rPr>
          <w:rFonts w:ascii="Times New Roman" w:hAnsi="Times New Roman" w:cs="Times New Roman"/>
          <w:sz w:val="28"/>
        </w:rPr>
        <w:t xml:space="preserve"> </w:t>
      </w:r>
      <w:r w:rsidRPr="006D7E5C">
        <w:rPr>
          <w:rFonts w:ascii="Times New Roman" w:hAnsi="Times New Roman"/>
          <w:sz w:val="28"/>
        </w:rPr>
        <w:t>повысить коммуникативную (информационную) культуру управления.</w:t>
      </w:r>
    </w:p>
    <w:p w:rsidR="00105687" w:rsidRPr="006D7E5C" w:rsidRDefault="00105687" w:rsidP="00A127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7E5C">
        <w:rPr>
          <w:rFonts w:ascii="Times New Roman" w:hAnsi="Times New Roman" w:cs="Times New Roman"/>
          <w:sz w:val="28"/>
        </w:rPr>
        <w:t>Использование информационных технологий в управлении благоприятно сказывается на таких управленческих функциях, как планирование, руководство и контроль, с точки зрения эффективности и снижения затрат всех видов обеспечивающих ресурсов.</w:t>
      </w:r>
    </w:p>
    <w:p w:rsidR="00105687" w:rsidRPr="006D7E5C" w:rsidRDefault="00105687" w:rsidP="00A127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7E5C">
        <w:rPr>
          <w:rFonts w:ascii="Times New Roman" w:hAnsi="Times New Roman" w:cs="Times New Roman"/>
          <w:sz w:val="28"/>
          <w:szCs w:val="28"/>
        </w:rPr>
        <w:t>Для быстрого получения и обмена информацией педагогами, специалистами и администрацией дошкольного образовательного учреждения, родителями воспитанников активно используется электронная почта: mdou15@rambler.ru и сайт дошкольного образовательного учреждения:</w:t>
      </w:r>
      <w:r w:rsidRPr="006D7E5C">
        <w:rPr>
          <w:rFonts w:ascii="Times New Roman" w:hAnsi="Times New Roman" w:cs="Times New Roman"/>
          <w:bCs/>
          <w:sz w:val="28"/>
          <w:szCs w:val="28"/>
        </w:rPr>
        <w:t>www.dou38.ru/ustilimsk15.</w:t>
      </w:r>
    </w:p>
    <w:p w:rsidR="00105687" w:rsidRPr="006D7E5C" w:rsidRDefault="0010568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7E5C">
        <w:rPr>
          <w:rFonts w:ascii="Times New Roman" w:hAnsi="Times New Roman" w:cs="Times New Roman"/>
          <w:sz w:val="28"/>
        </w:rPr>
        <w:t>Таким образом, созданные информационные условия позволяют осуществлять функционирование ДОУ и организацию педагогического процесса на современном уровне.</w:t>
      </w:r>
    </w:p>
    <w:p w:rsidR="00105687" w:rsidRDefault="00105687" w:rsidP="006D7E5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92E3D" w:rsidRPr="00B53183" w:rsidRDefault="00207C38" w:rsidP="007D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3.2. Условия для охраны и укрепления здоровья, организация питания обучающихся.</w:t>
      </w:r>
    </w:p>
    <w:p w:rsidR="00392E3D" w:rsidRPr="008363AC" w:rsidRDefault="00392E3D" w:rsidP="008363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BD6">
        <w:rPr>
          <w:rFonts w:ascii="Times New Roman" w:hAnsi="Times New Roman" w:cs="Times New Roman"/>
          <w:sz w:val="28"/>
          <w:szCs w:val="20"/>
        </w:rPr>
        <w:t xml:space="preserve">Сохранение и укрепление физического и психического здоровья дошкольников с учётом их </w:t>
      </w:r>
      <w:r>
        <w:rPr>
          <w:rFonts w:ascii="Times New Roman" w:hAnsi="Times New Roman" w:cs="Times New Roman"/>
          <w:sz w:val="28"/>
          <w:szCs w:val="20"/>
        </w:rPr>
        <w:t xml:space="preserve">интересов и </w:t>
      </w:r>
      <w:r w:rsidRPr="00333BD6">
        <w:rPr>
          <w:rFonts w:ascii="Times New Roman" w:hAnsi="Times New Roman" w:cs="Times New Roman"/>
          <w:sz w:val="28"/>
          <w:szCs w:val="20"/>
        </w:rPr>
        <w:t>индивидуальных особенностей</w:t>
      </w:r>
      <w:r w:rsidRPr="00333BD6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всегда было и остается актуальным вопросом. Поэтому в нашем дошкольном образовательном учреждении организация </w:t>
      </w:r>
      <w:r w:rsidR="00553879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оздоров</w:t>
      </w:r>
      <w:r w:rsidR="00553879">
        <w:rPr>
          <w:rFonts w:ascii="Times New Roman" w:hAnsi="Times New Roman" w:cs="Times New Roman"/>
          <w:color w:val="000000"/>
          <w:sz w:val="28"/>
          <w:szCs w:val="28"/>
        </w:rPr>
        <w:t>лению наших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достойное место в ряду приоритетных направлений воспитательно-образовательного процесса.</w:t>
      </w:r>
    </w:p>
    <w:p w:rsidR="009F0D87" w:rsidRPr="00685EAA" w:rsidRDefault="009F0D87" w:rsidP="009F0D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 xml:space="preserve">Оздоровительная и профилактическая деятельность медико-педагогическим коллективом ДОУ осуществляется по следующим направлениям: </w:t>
      </w:r>
    </w:p>
    <w:p w:rsidR="009F0D87" w:rsidRPr="00685EAA" w:rsidRDefault="009F0D87" w:rsidP="00E5380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>Педагогическое сопровождение:</w:t>
      </w:r>
    </w:p>
    <w:p w:rsidR="009F0D87" w:rsidRPr="00685EAA" w:rsidRDefault="009F0D87" w:rsidP="00E5380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 xml:space="preserve">соблюдение режима дня, </w:t>
      </w:r>
    </w:p>
    <w:p w:rsidR="009F0D87" w:rsidRPr="00685EAA" w:rsidRDefault="009F0D87" w:rsidP="00E5380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>соблюдение двигательного режима,</w:t>
      </w:r>
    </w:p>
    <w:p w:rsidR="009F0D87" w:rsidRPr="00685EAA" w:rsidRDefault="009F0D87" w:rsidP="00E5380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 xml:space="preserve">соблюдение температурного режима, </w:t>
      </w:r>
    </w:p>
    <w:p w:rsidR="009F0D87" w:rsidRPr="00685EAA" w:rsidRDefault="009F0D87" w:rsidP="00E5380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>проведение комплекса закаливающих процедур с использованием природных факторов (солнце, воздух, вода) и ходьба после дневного сна по массажным дорожкам,</w:t>
      </w:r>
    </w:p>
    <w:p w:rsidR="009F0D87" w:rsidRPr="00685EAA" w:rsidRDefault="009F0D87" w:rsidP="00E5380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>проведение физкультурных досугов и спортивных праздников,</w:t>
      </w:r>
    </w:p>
    <w:p w:rsidR="009F0D87" w:rsidRPr="00685EAA" w:rsidRDefault="009F0D87" w:rsidP="00E5380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>воспитание культурно-гигиенических навыков,</w:t>
      </w:r>
    </w:p>
    <w:p w:rsidR="009F0D87" w:rsidRPr="00685EAA" w:rsidRDefault="009F0D87" w:rsidP="00E5380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  <w:r w:rsidRPr="00685EAA">
        <w:rPr>
          <w:sz w:val="28"/>
          <w:szCs w:val="28"/>
        </w:rPr>
        <w:t>просвещение родителей в вопросах физического воспитания и оздоровления детей,</w:t>
      </w:r>
    </w:p>
    <w:p w:rsidR="009F0D87" w:rsidRPr="00685EAA" w:rsidRDefault="009F0D87" w:rsidP="00E5380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 xml:space="preserve">ежегодный мониторинг физического </w:t>
      </w:r>
      <w:r>
        <w:rPr>
          <w:sz w:val="28"/>
          <w:szCs w:val="28"/>
        </w:rPr>
        <w:t xml:space="preserve">развития и физической подготовленности детей </w:t>
      </w:r>
      <w:r w:rsidRPr="00685EAA">
        <w:rPr>
          <w:sz w:val="28"/>
          <w:szCs w:val="28"/>
        </w:rPr>
        <w:t>дошкольн</w:t>
      </w:r>
      <w:r>
        <w:rPr>
          <w:sz w:val="28"/>
          <w:szCs w:val="28"/>
        </w:rPr>
        <w:t>ого возраста</w:t>
      </w:r>
      <w:r w:rsidRPr="00685EAA">
        <w:rPr>
          <w:sz w:val="28"/>
          <w:szCs w:val="28"/>
        </w:rPr>
        <w:t>;</w:t>
      </w:r>
    </w:p>
    <w:p w:rsidR="009F0D87" w:rsidRPr="00685EAA" w:rsidRDefault="009F0D87" w:rsidP="00E5380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 xml:space="preserve">Медицинское сопровождение: </w:t>
      </w:r>
    </w:p>
    <w:p w:rsidR="009F0D87" w:rsidRPr="00685EAA" w:rsidRDefault="009F0D87" w:rsidP="00E53809">
      <w:pPr>
        <w:pStyle w:val="3"/>
        <w:numPr>
          <w:ilvl w:val="0"/>
          <w:numId w:val="24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685EAA">
        <w:rPr>
          <w:rFonts w:ascii="Times New Roman" w:hAnsi="Times New Roman"/>
          <w:b w:val="0"/>
          <w:sz w:val="28"/>
          <w:szCs w:val="28"/>
        </w:rPr>
        <w:lastRenderedPageBreak/>
        <w:t>диспансеризация детей дошкольного возраста (1 раз в год);</w:t>
      </w:r>
    </w:p>
    <w:p w:rsidR="009F0D87" w:rsidRPr="00685EAA" w:rsidRDefault="009F0D87" w:rsidP="00E53809">
      <w:pPr>
        <w:pStyle w:val="3"/>
        <w:numPr>
          <w:ilvl w:val="0"/>
          <w:numId w:val="24"/>
        </w:numPr>
        <w:rPr>
          <w:rFonts w:ascii="Times New Roman" w:hAnsi="Times New Roman"/>
          <w:b w:val="0"/>
          <w:sz w:val="28"/>
          <w:szCs w:val="28"/>
        </w:rPr>
      </w:pPr>
      <w:r w:rsidRPr="00685EAA">
        <w:rPr>
          <w:rFonts w:ascii="Times New Roman" w:hAnsi="Times New Roman"/>
          <w:b w:val="0"/>
          <w:sz w:val="28"/>
          <w:szCs w:val="28"/>
        </w:rPr>
        <w:t xml:space="preserve">сопровождение детей в период  адаптации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685EAA">
        <w:rPr>
          <w:rFonts w:ascii="Times New Roman" w:hAnsi="Times New Roman"/>
          <w:b w:val="0"/>
          <w:sz w:val="28"/>
          <w:szCs w:val="28"/>
        </w:rPr>
        <w:t xml:space="preserve"> ДОУ,</w:t>
      </w:r>
    </w:p>
    <w:p w:rsidR="009F0D87" w:rsidRPr="00685EAA" w:rsidRDefault="009F0D87" w:rsidP="00E5380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685EAA">
        <w:rPr>
          <w:rFonts w:ascii="Times New Roman" w:hAnsi="Times New Roman" w:cs="Times New Roman"/>
          <w:sz w:val="28"/>
          <w:szCs w:val="28"/>
        </w:rPr>
        <w:t>плановые прививки дошкольникам и работникам ДОУ,</w:t>
      </w:r>
    </w:p>
    <w:p w:rsidR="009F0D87" w:rsidRPr="00685EAA" w:rsidRDefault="009F0D87" w:rsidP="00E5380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>контроль и анализ моторной и общей плотности физкультурных занятий,</w:t>
      </w:r>
    </w:p>
    <w:p w:rsidR="009F0D87" w:rsidRPr="00685EAA" w:rsidRDefault="009F0D87" w:rsidP="00E5380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>витаминизация третьего блюда,</w:t>
      </w:r>
    </w:p>
    <w:p w:rsidR="009F0D87" w:rsidRPr="00685EAA" w:rsidRDefault="009F0D87" w:rsidP="00E5380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</w:rPr>
        <w:t>контроль соблюдения санэпидрежима, требований СанПиН</w:t>
      </w:r>
      <w:r w:rsidRPr="00685EAA">
        <w:t>,</w:t>
      </w:r>
    </w:p>
    <w:p w:rsidR="009F0D87" w:rsidRPr="00685EAA" w:rsidRDefault="009F0D87" w:rsidP="00E5380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  <w:r w:rsidRPr="00685EAA">
        <w:rPr>
          <w:sz w:val="28"/>
        </w:rPr>
        <w:t>витаминотерапия,</w:t>
      </w:r>
    </w:p>
    <w:p w:rsidR="009F0D87" w:rsidRPr="00685EAA" w:rsidRDefault="009F0D87" w:rsidP="00E5380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>контроль организации питания по технологическим картам в соответствии с требованиями СаНПин</w:t>
      </w:r>
      <w:r>
        <w:rPr>
          <w:sz w:val="28"/>
          <w:szCs w:val="28"/>
        </w:rPr>
        <w:t>.</w:t>
      </w:r>
    </w:p>
    <w:p w:rsidR="009F0D87" w:rsidRPr="00685EAA" w:rsidRDefault="009F0D87" w:rsidP="00E5380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>Контрольно-методическое сопровождение:</w:t>
      </w:r>
    </w:p>
    <w:p w:rsidR="009F0D87" w:rsidRPr="00685EAA" w:rsidRDefault="009F0D87" w:rsidP="00E5380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>оперативный контроль,</w:t>
      </w:r>
    </w:p>
    <w:p w:rsidR="009F0D87" w:rsidRPr="00685EAA" w:rsidRDefault="009F0D87" w:rsidP="00E5380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EAA">
        <w:rPr>
          <w:sz w:val="28"/>
          <w:szCs w:val="28"/>
        </w:rPr>
        <w:t>тематический контроль по физическому развитию дошкольников,</w:t>
      </w:r>
    </w:p>
    <w:p w:rsidR="009F0D87" w:rsidRPr="00685EAA" w:rsidRDefault="009F0D87" w:rsidP="00E5380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0918">
        <w:rPr>
          <w:sz w:val="28"/>
          <w:szCs w:val="28"/>
        </w:rPr>
        <w:t xml:space="preserve">ежегодный мониторинг физического развития </w:t>
      </w:r>
      <w:r>
        <w:rPr>
          <w:sz w:val="28"/>
          <w:szCs w:val="28"/>
        </w:rPr>
        <w:t xml:space="preserve">и физической подготовленности детей </w:t>
      </w:r>
      <w:r w:rsidRPr="00685EAA">
        <w:rPr>
          <w:sz w:val="28"/>
          <w:szCs w:val="28"/>
        </w:rPr>
        <w:t>дошкольн</w:t>
      </w:r>
      <w:r>
        <w:rPr>
          <w:sz w:val="28"/>
          <w:szCs w:val="28"/>
        </w:rPr>
        <w:t>ого возраста.</w:t>
      </w:r>
    </w:p>
    <w:p w:rsidR="00927378" w:rsidRPr="00FD1DB5" w:rsidRDefault="009F0D87" w:rsidP="00FD1D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физического воспитания в </w:t>
      </w:r>
      <w:r w:rsidR="008807AD" w:rsidRPr="006D7E5C">
        <w:rPr>
          <w:rFonts w:ascii="Times New Roman" w:hAnsi="Times New Roman" w:cs="Times New Roman"/>
          <w:sz w:val="28"/>
          <w:szCs w:val="28"/>
        </w:rPr>
        <w:t xml:space="preserve"> дошкольном учреждении имеется </w:t>
      </w:r>
      <w:r>
        <w:rPr>
          <w:rFonts w:ascii="Times New Roman" w:hAnsi="Times New Roman" w:cs="Times New Roman"/>
          <w:sz w:val="28"/>
          <w:szCs w:val="28"/>
        </w:rPr>
        <w:t xml:space="preserve">оборудованный </w:t>
      </w:r>
      <w:r w:rsidR="008807AD">
        <w:rPr>
          <w:rFonts w:ascii="Times New Roman" w:hAnsi="Times New Roman" w:cs="Times New Roman"/>
          <w:sz w:val="28"/>
          <w:szCs w:val="28"/>
        </w:rPr>
        <w:t>спортивный 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7AD">
        <w:rPr>
          <w:rFonts w:ascii="Times New Roman" w:hAnsi="Times New Roman" w:cs="Times New Roman"/>
          <w:sz w:val="28"/>
          <w:szCs w:val="28"/>
        </w:rPr>
        <w:t xml:space="preserve"> бассейн</w:t>
      </w:r>
      <w:r>
        <w:rPr>
          <w:rFonts w:ascii="Times New Roman" w:hAnsi="Times New Roman" w:cs="Times New Roman"/>
          <w:sz w:val="28"/>
          <w:szCs w:val="28"/>
        </w:rPr>
        <w:t xml:space="preserve">, прогулочные участки и спортивная площадка на территории  дошкольного учреждения. </w:t>
      </w:r>
    </w:p>
    <w:p w:rsidR="009F0D87" w:rsidRPr="00927378" w:rsidRDefault="009F0D87" w:rsidP="009F0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378">
        <w:rPr>
          <w:rFonts w:ascii="Times New Roman" w:hAnsi="Times New Roman"/>
          <w:b/>
          <w:sz w:val="24"/>
          <w:szCs w:val="24"/>
        </w:rPr>
        <w:t xml:space="preserve">Анализ состояние здоровья воспитанников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"/>
        <w:gridCol w:w="2693"/>
        <w:gridCol w:w="2694"/>
        <w:gridCol w:w="67"/>
        <w:gridCol w:w="2733"/>
      </w:tblGrid>
      <w:tr w:rsidR="009F0D87" w:rsidRPr="00927378" w:rsidTr="009F0D87">
        <w:trPr>
          <w:trHeight w:val="3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здоровья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2014-2015 учебный год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2015-2016 </w:t>
            </w:r>
          </w:p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2016-2017 </w:t>
            </w:r>
          </w:p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</w:tr>
      <w:tr w:rsidR="009F0D87" w:rsidRPr="00927378" w:rsidTr="009F0D87">
        <w:trPr>
          <w:trHeight w:val="3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9F0D87" w:rsidRPr="00927378" w:rsidTr="009F0D87">
        <w:trPr>
          <w:trHeight w:val="3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9F0D87" w:rsidRPr="00927378" w:rsidTr="009F0D87">
        <w:trPr>
          <w:trHeight w:val="3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9F0D87" w:rsidRPr="00927378" w:rsidTr="009F0D87">
        <w:trPr>
          <w:trHeight w:val="3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F0D87" w:rsidRPr="00927378" w:rsidTr="009F0D87">
        <w:trPr>
          <w:trHeight w:val="54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D87" w:rsidRPr="00927378" w:rsidRDefault="009F0D87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вновь прибывших детей:</w:t>
            </w:r>
          </w:p>
        </w:tc>
      </w:tr>
      <w:tr w:rsidR="00927378" w:rsidRPr="00927378" w:rsidTr="00927378">
        <w:trPr>
          <w:trHeight w:val="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378" w:rsidRPr="00927378" w:rsidRDefault="00927378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378" w:rsidRPr="00927378" w:rsidRDefault="00927378" w:rsidP="00927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2014-2015учебный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378" w:rsidRPr="00927378" w:rsidRDefault="00927378" w:rsidP="00927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2015-2016 учебный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378" w:rsidRPr="00927378" w:rsidRDefault="00927378" w:rsidP="00927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2016-2017 учебный год</w:t>
            </w:r>
          </w:p>
        </w:tc>
      </w:tr>
      <w:tr w:rsidR="00927378" w:rsidRPr="00927378" w:rsidTr="00927378">
        <w:trPr>
          <w:trHeight w:val="84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78" w:rsidRPr="00927378" w:rsidRDefault="00927378" w:rsidP="009F0D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Легкая – </w:t>
            </w:r>
          </w:p>
          <w:p w:rsidR="00927378" w:rsidRPr="00927378" w:rsidRDefault="00927378" w:rsidP="009F0D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– </w:t>
            </w:r>
          </w:p>
          <w:p w:rsidR="00927378" w:rsidRPr="00927378" w:rsidRDefault="00927378" w:rsidP="009F0D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Тяжелая –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78" w:rsidRPr="00927378" w:rsidRDefault="00927378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927378" w:rsidRPr="00927378" w:rsidRDefault="00927378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927378" w:rsidRPr="00927378" w:rsidRDefault="00927378" w:rsidP="00927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78" w:rsidRPr="00927378" w:rsidRDefault="00927378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927378" w:rsidRPr="00927378" w:rsidRDefault="00927378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927378" w:rsidRPr="00927378" w:rsidRDefault="00927378" w:rsidP="00927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78" w:rsidRPr="00927378" w:rsidRDefault="00927378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927378" w:rsidRPr="00927378" w:rsidRDefault="00927378" w:rsidP="009F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927378" w:rsidRPr="00927378" w:rsidRDefault="00927378" w:rsidP="00927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7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9F0D87" w:rsidRDefault="009F0D8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41577" w:rsidRPr="00E44F14" w:rsidRDefault="0024157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44F14">
        <w:rPr>
          <w:rFonts w:ascii="Times New Roman" w:hAnsi="Times New Roman" w:cs="Times New Roman"/>
          <w:sz w:val="28"/>
        </w:rPr>
        <w:t xml:space="preserve">Медицинское обслуживание детей осуществляется медицинской сестрой и фельдшером по договору с ОГБУЗ «Усть–Илимская городская детская поликлиника» и в соответствии с должностной инструкцией. Важным направлением в организации воспитательно-образовательного процесса с детьми является применение системы мероприятий, направленных на сохранение и укрепление их здоровья, профилактику простудных и инфекционных заболеваний. </w:t>
      </w:r>
    </w:p>
    <w:p w:rsidR="00241577" w:rsidRPr="00E44F14" w:rsidRDefault="0024157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44F14">
        <w:rPr>
          <w:rFonts w:ascii="Times New Roman" w:hAnsi="Times New Roman" w:cs="Times New Roman"/>
          <w:sz w:val="28"/>
        </w:rPr>
        <w:t xml:space="preserve">В детском саду проводится комплекс санитарно-гигиенических и здоровьесберегающих мероприятий: в соответствии с графиком проводится проветривание групповых помещений, в том числе сквозное (в отсутствии детей), обеззараживание воздуха бактерицидными лампами и фитонцидами (чеснок, лук), регулярная влажная уборка, ежедневные (с учетом погодных условий) прогулки, витаминизация третьего блюда, использование </w:t>
      </w:r>
      <w:r w:rsidRPr="00E44F14">
        <w:rPr>
          <w:rFonts w:ascii="Times New Roman" w:hAnsi="Times New Roman" w:cs="Times New Roman"/>
          <w:sz w:val="28"/>
        </w:rPr>
        <w:lastRenderedPageBreak/>
        <w:t xml:space="preserve">противовирусных мазей (с согласия родителей). Воспитатели в системе используют элементы дыхательной гимнастики, оздоровительный бег, упражнения для профилактики плоскостопия, нарушения осанки и зрения, «дорожки для закаливания», точечный и игровой массаж, занятия по физическому развитию. В старших и подготовительных группах третье занятие по физической культуре организуется на улице. Начиная  со второй младшей группы одно занятие в неделю проводиться в бассейне.  Проводятся спортивные праздники, досуги – 1 раз в месяц; 2 раза в год в рамках комплексно-тематического плана педагоги реализуют содержание работы с детьми по тематическим неделям «Человек и его здоровье». </w:t>
      </w:r>
    </w:p>
    <w:p w:rsidR="00241577" w:rsidRPr="00E44F14" w:rsidRDefault="0024157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44F14">
        <w:rPr>
          <w:rFonts w:ascii="Times New Roman" w:hAnsi="Times New Roman" w:cs="Times New Roman"/>
          <w:sz w:val="28"/>
        </w:rPr>
        <w:t xml:space="preserve">Медицинским персоналом ежедневно проводятся наблюдения за детьми, осмотры, лечебные и профилактические мероприятия. В течение года был проведен углубленный медицинский осмотр для детей декретированной группы узкими специалистами городской детской поликлиники. Определены группы здоровья, уточнены диагнозы, с учетом чего, осуществлялась оздоровительная работа. Для детей, состоящих на диспансерном учете, составлены планы оздоровительных мероприятий, нуждающимся детям предоставляется диетическое питание. </w:t>
      </w:r>
    </w:p>
    <w:p w:rsidR="00241577" w:rsidRPr="00E44F14" w:rsidRDefault="0024157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44F14">
        <w:rPr>
          <w:rFonts w:ascii="Times New Roman" w:hAnsi="Times New Roman" w:cs="Times New Roman"/>
          <w:sz w:val="28"/>
        </w:rPr>
        <w:t>Питанию в ДОУ уделяется особое внимание. Технолог Управления образования составляет перспективное меню на 15 дней, ведётся норма расхода продуктов, согласно возрасту детей. В питание детей включаются свежие, фрукты, соки, овощи, мясо, рыба, сыр, творог, сметана. Ведётся журнал расхода продуктов. Учитывается в строгом порядке норма продуктов питания. Контроль над разнообразием и качеством приготовления блюд осуществляют заведующая и медицинская сестра. Ежемесячно проводится анализ питания по нормам, подсчитывается калорийность. Информация об организации питания в дошкольном образовательном учреждении доводится до родителей на родительских собраниях и родительских конференциях.</w:t>
      </w:r>
    </w:p>
    <w:p w:rsidR="00241577" w:rsidRPr="00E44F14" w:rsidRDefault="00241577" w:rsidP="00A1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44F14">
        <w:rPr>
          <w:rFonts w:ascii="Times New Roman" w:hAnsi="Times New Roman" w:cs="Times New Roman"/>
          <w:sz w:val="28"/>
        </w:rPr>
        <w:t xml:space="preserve">Вывод: организованный воспитательно-образовательный процесс ориентирован на возрастные и индивидуальные особенности воспитанников с учетом их здоровья, с соблюдением основных законодательных и нормативных документов по обеспечению качества условий проживания детьми периода дошкольного детства, оказания своевременной медицинской поддержки семьям воспитанников. </w:t>
      </w:r>
    </w:p>
    <w:p w:rsidR="00241577" w:rsidRDefault="00241577" w:rsidP="006D7E5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07C38" w:rsidRPr="00B53183" w:rsidRDefault="00207C38" w:rsidP="007D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83">
        <w:rPr>
          <w:rFonts w:ascii="Times New Roman" w:hAnsi="Times New Roman" w:cs="Times New Roman"/>
          <w:b/>
          <w:sz w:val="28"/>
          <w:szCs w:val="28"/>
        </w:rPr>
        <w:t>3.3. Платные образовательные услуги.</w:t>
      </w:r>
    </w:p>
    <w:p w:rsidR="00E623EA" w:rsidRPr="00E623EA" w:rsidRDefault="00E623EA" w:rsidP="00E62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97CE2" w:rsidRPr="00E623EA">
        <w:rPr>
          <w:rFonts w:ascii="Times New Roman" w:hAnsi="Times New Roman" w:cs="Times New Roman"/>
          <w:sz w:val="28"/>
          <w:szCs w:val="28"/>
        </w:rPr>
        <w:t>На основании</w:t>
      </w:r>
      <w:r w:rsidR="008049C6">
        <w:rPr>
          <w:rFonts w:ascii="Times New Roman" w:hAnsi="Times New Roman" w:cs="Times New Roman"/>
          <w:sz w:val="28"/>
          <w:szCs w:val="28"/>
        </w:rPr>
        <w:t xml:space="preserve"> приказа </w:t>
      </w:r>
      <w:bookmarkStart w:id="4" w:name="_GoBack"/>
      <w:bookmarkEnd w:id="4"/>
      <w:r w:rsidRPr="00E623EA">
        <w:rPr>
          <w:rFonts w:ascii="Times New Roman" w:hAnsi="Times New Roman" w:cs="Times New Roman"/>
          <w:sz w:val="28"/>
          <w:szCs w:val="28"/>
        </w:rPr>
        <w:t>«</w:t>
      </w:r>
      <w:r w:rsidRPr="00E623EA">
        <w:rPr>
          <w:rFonts w:ascii="Times New Roman" w:hAnsi="Times New Roman" w:cs="Times New Roman"/>
          <w:bCs/>
          <w:sz w:val="28"/>
          <w:szCs w:val="28"/>
        </w:rPr>
        <w:t xml:space="preserve">Об организации </w:t>
      </w:r>
      <w:r w:rsidRPr="00E623EA">
        <w:rPr>
          <w:rFonts w:ascii="Times New Roman" w:hAnsi="Times New Roman" w:cs="Times New Roman"/>
          <w:sz w:val="28"/>
          <w:szCs w:val="28"/>
        </w:rPr>
        <w:t xml:space="preserve">платных образовательных и </w:t>
      </w:r>
    </w:p>
    <w:p w:rsidR="00E623EA" w:rsidRPr="00E623EA" w:rsidRDefault="00E623EA" w:rsidP="00E62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EA">
        <w:rPr>
          <w:rFonts w:ascii="Times New Roman" w:hAnsi="Times New Roman" w:cs="Times New Roman"/>
          <w:sz w:val="28"/>
          <w:szCs w:val="28"/>
        </w:rPr>
        <w:t>оздоровительных услуг</w:t>
      </w:r>
      <w:r>
        <w:rPr>
          <w:rFonts w:ascii="Times New Roman" w:hAnsi="Times New Roman" w:cs="Times New Roman"/>
          <w:sz w:val="28"/>
          <w:szCs w:val="28"/>
        </w:rPr>
        <w:t>» от 03.10.2016 г. № 43 «А»</w:t>
      </w:r>
      <w:r w:rsidRPr="00E623EA">
        <w:rPr>
          <w:rFonts w:ascii="Times New Roman" w:hAnsi="Times New Roman" w:cs="Times New Roman"/>
          <w:sz w:val="28"/>
          <w:szCs w:val="28"/>
        </w:rPr>
        <w:t xml:space="preserve"> в Муниципальном бюджетном дошкольном образовательном учреждении «Детский сад </w:t>
      </w:r>
    </w:p>
    <w:p w:rsidR="00597CE2" w:rsidRPr="00E623EA" w:rsidRDefault="00E623EA" w:rsidP="00E62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EA">
        <w:rPr>
          <w:rFonts w:ascii="Times New Roman" w:hAnsi="Times New Roman" w:cs="Times New Roman"/>
          <w:sz w:val="28"/>
          <w:szCs w:val="28"/>
        </w:rPr>
        <w:t>№ 15 «Ручеёк» в 2016-2017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E2" w:rsidRPr="00E623EA">
        <w:rPr>
          <w:rFonts w:ascii="Times New Roman" w:hAnsi="Times New Roman" w:cs="Times New Roman"/>
          <w:sz w:val="28"/>
          <w:szCs w:val="28"/>
        </w:rPr>
        <w:t>для дошкольников были организованы платные образовательные услуги.</w:t>
      </w:r>
    </w:p>
    <w:p w:rsidR="001F08FB" w:rsidRDefault="001F08FB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9473F" w:rsidRPr="00597CE2" w:rsidTr="00E9473F">
        <w:tc>
          <w:tcPr>
            <w:tcW w:w="9464" w:type="dxa"/>
          </w:tcPr>
          <w:p w:rsidR="00E9473F" w:rsidRDefault="00E9473F" w:rsidP="001F08FB">
            <w:pPr>
              <w:tabs>
                <w:tab w:val="left" w:pos="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платных доп. услуг/ направленность/ кол-во детей </w:t>
            </w:r>
          </w:p>
          <w:p w:rsidR="00E9473F" w:rsidRPr="00597CE2" w:rsidRDefault="00E9473F" w:rsidP="001F08FB">
            <w:pPr>
              <w:tabs>
                <w:tab w:val="left" w:pos="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E2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25.05.17 г.</w:t>
            </w:r>
          </w:p>
        </w:tc>
      </w:tr>
      <w:tr w:rsidR="00E9473F" w:rsidRPr="00597CE2" w:rsidTr="00E9473F">
        <w:tc>
          <w:tcPr>
            <w:tcW w:w="9464" w:type="dxa"/>
          </w:tcPr>
          <w:p w:rsidR="00E9473F" w:rsidRPr="00597CE2" w:rsidRDefault="00E9473F" w:rsidP="001F08F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2">
              <w:rPr>
                <w:rFonts w:ascii="Times New Roman" w:hAnsi="Times New Roman" w:cs="Times New Roman"/>
                <w:sz w:val="24"/>
                <w:szCs w:val="24"/>
              </w:rPr>
              <w:t xml:space="preserve">На платной основе в ДОУ организованы занятия  для дошкольников в кружках и </w:t>
            </w:r>
            <w:r w:rsidRPr="00597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секциях: </w:t>
            </w:r>
          </w:p>
          <w:p w:rsidR="00E9473F" w:rsidRPr="00597CE2" w:rsidRDefault="00E9473F" w:rsidP="00E53809">
            <w:pPr>
              <w:pStyle w:val="a5"/>
              <w:numPr>
                <w:ilvl w:val="0"/>
                <w:numId w:val="11"/>
              </w:numPr>
              <w:tabs>
                <w:tab w:val="left" w:pos="825"/>
              </w:tabs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E2">
              <w:rPr>
                <w:rFonts w:ascii="Times New Roman" w:hAnsi="Times New Roman"/>
                <w:sz w:val="24"/>
                <w:szCs w:val="24"/>
              </w:rPr>
              <w:t>Групповые занятия в секции по плаванию, охват 96 детей;</w:t>
            </w:r>
          </w:p>
          <w:p w:rsidR="00E9473F" w:rsidRPr="00597CE2" w:rsidRDefault="00E9473F" w:rsidP="00E53809">
            <w:pPr>
              <w:pStyle w:val="a5"/>
              <w:numPr>
                <w:ilvl w:val="0"/>
                <w:numId w:val="11"/>
              </w:numPr>
              <w:tabs>
                <w:tab w:val="left" w:pos="825"/>
              </w:tabs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E2">
              <w:rPr>
                <w:rFonts w:ascii="Times New Roman" w:hAnsi="Times New Roman"/>
                <w:sz w:val="24"/>
                <w:szCs w:val="24"/>
              </w:rPr>
              <w:t>Групповые занятия в кружке художественного творчества (группы № 02, № 06, № 01, № 10, № 05, № 07, № 12,), охват – 105 детей;</w:t>
            </w:r>
          </w:p>
          <w:p w:rsidR="00E9473F" w:rsidRPr="001F08FB" w:rsidRDefault="00E9473F" w:rsidP="00E53809">
            <w:pPr>
              <w:pStyle w:val="a5"/>
              <w:numPr>
                <w:ilvl w:val="0"/>
                <w:numId w:val="11"/>
              </w:numPr>
              <w:tabs>
                <w:tab w:val="left" w:pos="825"/>
              </w:tabs>
              <w:ind w:left="0" w:firstLine="567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CE2">
              <w:rPr>
                <w:rFonts w:ascii="Times New Roman" w:hAnsi="Times New Roman"/>
                <w:sz w:val="24"/>
                <w:szCs w:val="24"/>
              </w:rPr>
              <w:t xml:space="preserve"> Групповые занятия в кружке по песочной анимации (группа № 11), охват – 20 детей.</w:t>
            </w:r>
          </w:p>
        </w:tc>
      </w:tr>
    </w:tbl>
    <w:p w:rsidR="00927378" w:rsidRDefault="00927378" w:rsidP="0062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AE4" w:rsidRDefault="00621AE4" w:rsidP="0062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EA" w:rsidRDefault="00E623EA" w:rsidP="0062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D9E" w:rsidRDefault="007D6D9E" w:rsidP="0062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D9E" w:rsidRDefault="007D6D9E" w:rsidP="0062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D9E" w:rsidRDefault="007D6D9E" w:rsidP="0062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D9E" w:rsidRDefault="007D6D9E" w:rsidP="0062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EA" w:rsidRDefault="00E623EA" w:rsidP="0062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A40058" w:rsidRDefault="00A40058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</w:p>
    <w:p w:rsidR="008807AD" w:rsidRPr="00B53183" w:rsidRDefault="00E9473F" w:rsidP="008807AD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5318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3183">
        <w:rPr>
          <w:rFonts w:ascii="Times New Roman" w:hAnsi="Times New Roman"/>
          <w:b/>
          <w:sz w:val="28"/>
          <w:szCs w:val="28"/>
        </w:rPr>
        <w:t xml:space="preserve">. </w:t>
      </w:r>
      <w:r w:rsidR="008807AD" w:rsidRPr="00B53183">
        <w:rPr>
          <w:rFonts w:ascii="Times New Roman" w:hAnsi="Times New Roman"/>
          <w:b/>
          <w:sz w:val="28"/>
          <w:szCs w:val="28"/>
        </w:rPr>
        <w:t xml:space="preserve">Результаты анализа показателей деятельности организации </w:t>
      </w:r>
    </w:p>
    <w:p w:rsidR="008807AD" w:rsidRPr="00A6031C" w:rsidRDefault="008807AD" w:rsidP="008807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7314"/>
        <w:gridCol w:w="1843"/>
      </w:tblGrid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D7361E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36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D7361E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36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D7361E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36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Единица измерения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807AD" w:rsidRPr="00801886" w:rsidTr="009F0D87">
        <w:trPr>
          <w:trHeight w:val="511"/>
        </w:trPr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7D6D9E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(12 часов)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7D6D9E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2E78F5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7D6D9E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2E78F5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7D6D9E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7D6D9E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чел./100%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7D6D9E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чел./100%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A6031C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A6031C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A6031C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E86E7E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2,7 показатель</w:t>
            </w:r>
            <w:r w:rsidRPr="00E86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ребенка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6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1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615B4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чел./41,7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615B4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чел./41,7</w:t>
            </w: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615B4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A1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чел./58,3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DA12A2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чел./58,3</w:t>
            </w: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DA12A2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чел./75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DA12A2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чел./ 12,5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7AD" w:rsidRPr="00801886" w:rsidTr="009F0D87">
        <w:trPr>
          <w:trHeight w:val="257"/>
        </w:trPr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DA12A2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чел./62,5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E86E7E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DA12A2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чел./12,5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A6031C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DA12A2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14чел./58,3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чел./4%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</w:t>
            </w: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численности педагогических работников в возрасте от 55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DA12A2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чел/13,5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A40058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807AD"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</w:tr>
      <w:tr w:rsidR="008807AD" w:rsidRPr="00801886" w:rsidTr="009F0D87">
        <w:trPr>
          <w:trHeight w:val="1511"/>
        </w:trPr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050EB7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B7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чел./20/%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050EB7" w:rsidRDefault="00A40058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807AD" w:rsidRPr="00050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чел./243</w:t>
            </w:r>
            <w:r w:rsidR="008807AD" w:rsidRPr="00050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E86E7E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6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050EB7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B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050EB7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B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050EB7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050EB7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050EB7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050EB7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B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E86E7E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F01423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23">
              <w:rPr>
                <w:rFonts w:ascii="Times New Roman" w:eastAsia="Times New Roman" w:hAnsi="Times New Roman" w:cs="Times New Roman"/>
                <w:sz w:val="24"/>
                <w:szCs w:val="24"/>
              </w:rPr>
              <w:t>7,2 кв.м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7AD" w:rsidRPr="00801886" w:rsidTr="009F0D87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8807AD" w:rsidRPr="00801886" w:rsidRDefault="008807AD" w:rsidP="009F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807AD" w:rsidRDefault="008807AD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2A2119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2A2119" w:rsidRDefault="002A2119" w:rsidP="002A2119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8807AD" w:rsidRDefault="008807AD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F6510" w:rsidRDefault="005F6510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F6510" w:rsidRDefault="005F6510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F6510" w:rsidRDefault="005F6510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F6510" w:rsidRDefault="005F6510" w:rsidP="00FD1DB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F6510" w:rsidRDefault="005F6510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F6510" w:rsidRDefault="005F6510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  <w:sectPr w:rsidR="005F6510" w:rsidSect="00E65346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119" w:rsidRPr="00E9473F" w:rsidRDefault="005F6510" w:rsidP="005F651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9473F">
        <w:rPr>
          <w:rFonts w:ascii="Times New Roman" w:hAnsi="Times New Roman" w:cs="Times New Roman"/>
          <w:i/>
          <w:sz w:val="24"/>
          <w:szCs w:val="28"/>
        </w:rPr>
        <w:lastRenderedPageBreak/>
        <w:t>Приложение № 1</w:t>
      </w:r>
    </w:p>
    <w:p w:rsidR="005F6510" w:rsidRDefault="005F6510" w:rsidP="005F65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3F">
        <w:rPr>
          <w:rFonts w:ascii="Times New Roman" w:hAnsi="Times New Roman" w:cs="Times New Roman"/>
          <w:b/>
          <w:sz w:val="28"/>
          <w:szCs w:val="28"/>
        </w:rPr>
        <w:t>Паспорт материально-технического обеспечения</w:t>
      </w:r>
    </w:p>
    <w:p w:rsidR="00E9473F" w:rsidRPr="00E9473F" w:rsidRDefault="00E9473F" w:rsidP="005F65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323ECD"/>
          <w:left w:val="single" w:sz="4" w:space="0" w:color="323ECD"/>
          <w:bottom w:val="single" w:sz="4" w:space="0" w:color="323ECD"/>
          <w:right w:val="single" w:sz="4" w:space="0" w:color="323EC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669"/>
        <w:gridCol w:w="4110"/>
        <w:gridCol w:w="1985"/>
        <w:gridCol w:w="1984"/>
        <w:gridCol w:w="2671"/>
      </w:tblGrid>
      <w:tr w:rsidR="005F6510" w:rsidRPr="00A502CF" w:rsidTr="005F6510">
        <w:tc>
          <w:tcPr>
            <w:tcW w:w="2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Наименование группы, </w:t>
            </w:r>
          </w:p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специализированного помещения</w:t>
            </w:r>
          </w:p>
        </w:tc>
        <w:tc>
          <w:tcPr>
            <w:tcW w:w="1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Средства обучения</w:t>
            </w:r>
          </w:p>
        </w:tc>
      </w:tr>
      <w:tr w:rsidR="005F6510" w:rsidRPr="00A502CF" w:rsidTr="005F6510"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Технические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Игровое  оборудование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Спортивное  оборудование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Оздоровительное  оборудование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Инвентарь 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FD1DB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Групповое помещение №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FD1D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«Ягодка»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Магнитофон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-1 шт., фотоаппарат – 1 шт.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Мольберт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онструктор «Лего»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онструктор «Лего»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напольный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),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убики для конструирования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напольные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),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убики для конструирования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настольные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деревянные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Настольно-печатные игры: «Чей д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омик» «Классификация предметов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Собери бусы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«Что откуда?»,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«Собери картинку», «Часть-целое», «Цвета и формы», «Геометрическая мозаика» «Елочка» (шнуровка),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наборы пазлов (настольные) –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шт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Пирамидки, вкладыши, наборы игрушек-животных, машины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: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самосвалы, легковые, пожарная, ско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рая помощь, экскаватор, автобус, трактор, самолеты -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шт., н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аборы мелких игрушек для обыгрывания построек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музыкальные инструменты, театр «Бибабо»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Сюжетно-ролевые игры: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«Больница» (халаты, шапочки, набор «Больница»);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«Семья» (куклы, кукольная мебель, посуда, коляски); «Парикмахерская».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Мячи маленькие (пластмассовые)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большие резиновые – 2шт., м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ешочки с песком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к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ольцеброс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егли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Кварцевая лампа, массажная дорожка, массажные шарики.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Кабинки-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Скамья для раздевания-3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Кровать детская-23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2х местный-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4х местный регултоуемый-5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 журнальный-1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Стульчики детские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Стул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взрослый – 1шт.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для воспитателя-1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Горшечница-1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«Кухня»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-1шт.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Игровая зона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«Театр»- 1шт.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«Парикмахерская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Уголок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детский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(диван, 2 кресла)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-1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Шкафы для пособий-2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енсорный стол -1шт.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Веранда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-1 шт.</w:t>
            </w:r>
          </w:p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Песочница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-1 шт.</w:t>
            </w:r>
          </w:p>
          <w:p w:rsidR="005F6510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Домик – 1шт.</w:t>
            </w:r>
          </w:p>
          <w:p w:rsidR="005F6510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-1 шт.</w:t>
            </w:r>
          </w:p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Скамья – 1 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FD1DB5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Групповое помещение №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«Кораблик»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Магнитофон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 шт.</w:t>
            </w:r>
          </w:p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Конструктор «Мультистрой»</w:t>
            </w:r>
          </w:p>
          <w:p w:rsidR="005F6510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Сюжетно-ролевая игра «Парикмахерская»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(набор парикмахера, расчёски, резиночки, журналы, шампуни) </w:t>
            </w:r>
          </w:p>
          <w:p w:rsidR="005F6510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Сюжетно-ролевая игра «Магазин» (витрина, касса, муляжи: «Овощи — фрукты»,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кошельки, корзины, сумки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т.д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</w:p>
          <w:p w:rsidR="005F6510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Сюжетно-ролевая игра «Больница» (набор доктора, лекарства, градусники, капельница) </w:t>
            </w:r>
          </w:p>
          <w:p w:rsidR="005F6510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Сюжетно-ролевая игра «Кукольный театр» (билеты, афиши, кукольный театр) </w:t>
            </w:r>
          </w:p>
          <w:p w:rsidR="005F6510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Сюжетно-ролевая игра «Семья» (посуда, кукольная мебель, одежда, куклы, постельное бельё, скатерть) </w:t>
            </w:r>
          </w:p>
          <w:p w:rsidR="005F6510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Сюжетно-ролевая игра «Строители» (строительный материал, машинки) Сюжетно-ролевая игра «Шофёр» </w:t>
            </w:r>
          </w:p>
          <w:p w:rsidR="005F6510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A502CF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Мозаика разных форм и цвета (мелкая) Шнуровки</w:t>
            </w:r>
          </w:p>
          <w:p w:rsidR="005F6510" w:rsidRPr="00A502CF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Лото, парные картинки и другие настольно-печатные игры.</w:t>
            </w:r>
          </w:p>
          <w:p w:rsidR="005F6510" w:rsidRPr="00A502CF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Комплект геометрических фигур</w:t>
            </w:r>
          </w:p>
          <w:p w:rsidR="005F6510" w:rsidRPr="00A502CF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Дидактическ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ие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ы: «Цвета ассоциации»,</w:t>
            </w:r>
          </w:p>
          <w:p w:rsidR="005F6510" w:rsidRPr="00A502CF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«Фигуры»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«Цифры»,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«Круглый год»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л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ото «Предметы и контуры»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Мячи (сухой бассейн)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мяч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большой – 1шт.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Релаксационный коврик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Кегли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6 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Массажная  дорожка – 2 шт.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Кабинки-30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Скамья для раздевания-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Кровать детская-23 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2х местный-4 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Стульчики детские – 24 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 п/мягкий-2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для воспитателя-1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«Кухня»</w:t>
            </w:r>
          </w:p>
          <w:p w:rsidR="005F6510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Игровая зона 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«Парикмахерская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 – 1 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корпусной мебели для пособий-1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Магнитная доска-1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Участок</w:t>
            </w:r>
          </w:p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A502CF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Спортивная лесенка – 1 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Песочница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- 1 шт.</w:t>
            </w:r>
          </w:p>
          <w:p w:rsidR="005F6510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– 1шт.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Скамейка – 1 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Групповое  </w:t>
            </w:r>
          </w:p>
          <w:p w:rsidR="005F6510" w:rsidRPr="000F1871" w:rsidRDefault="005F6510" w:rsidP="00FD1DB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помещение №</w:t>
            </w:r>
            <w:r w:rsidR="00FD1D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3 «Непоседы»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Магнитофон – 1шт.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Телевизор -1шт.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Видеоприставка – 1 шт., диски.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Машины (грузовые, легковые разных размеров, самолёты)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Пластмассовый конструктор крупный,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Конструкторы «Лего»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Настольные игры: лото «Одежда и обувь»,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«Насекомые», «Растения и животные», «Буквы и цифры», «Зоопарк», «Животные», «Сказочные герои», «Дорожные знаки», </w:t>
            </w: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«Времена года»,  шашки-1 шт., пазлы-8 штук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Кубики (учимся считать).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Коляски для кукол.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Сюжетно-ролевые игры: «Больница», «Ателье», «Почта», «Парикмахерская», «Магазин»,  домик для Барби, куклы  «мальчики» и «девочки».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Скакалки -5 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Кольцеброс -2 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Обручи 2  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Мешочки с песком (на равновесие)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Кегли -8 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Мячи разных размеров.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Массажные дрожки для закаливания – 3 шт.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Кабинки-30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Скамья для раздевания-4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Кровать детская-21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2х местный-6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 журнальный-3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Пуфики-2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Стульчики детские регулируемы-24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Стул п/мягкий-2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для воспитателя-1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«Кухня»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«Парикмахерская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Мягкий уголок детский(диван, 2 кресла)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Шкафы для пособий-2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Шкаф книжный-1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Участок  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Веранда -1 шт.</w:t>
            </w:r>
          </w:p>
          <w:p w:rsidR="005F6510" w:rsidRPr="000F1871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Песочница – 1шт.</w:t>
            </w:r>
          </w:p>
          <w:p w:rsidR="005F6510" w:rsidRPr="000F1871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Домик 0 1шт.</w:t>
            </w:r>
          </w:p>
          <w:p w:rsidR="005F6510" w:rsidRPr="000F1871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-1 шт.</w:t>
            </w:r>
          </w:p>
          <w:p w:rsidR="005F6510" w:rsidRPr="000F1871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Скамейки -2 шт.</w:t>
            </w:r>
          </w:p>
          <w:p w:rsidR="005F6510" w:rsidRPr="000F1871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Машина – 1шт.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Групповое  помещение </w:t>
            </w:r>
          </w:p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«Ромашка»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Магнитофон -1шт.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Конструктор «Мультистрой» Большой и мелкий конструктор «Лего»; Уголок ПДД;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Транспорт: мелкий, средний, большой;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мелких игрушек для обыгрывания построек.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Сюжетно-ролевые игры: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«Семья» (наборы посуды: кухонная, чайная, столовая; кукольная мебель: кроватка, столик, стульчики; кукольная одежда; куклы; постельное белье, скатерть; набор для Барби).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«Парикмахерская» (набор парикмахера, зеркала, расчески,   журналы причесок).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«Ателье» (образцы тканей, швейная машинка, игры: «Одень куклу», журналы мод, образцы одежды).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«Магазин» (витрина; касса; весы; муляжи: «Овощи-фрукты», «Наборы конфет», «Хлебобулочные изделия», «Бакалея»; кошельки; корзинки; сумки).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«Больница» (набор доктора: лекарства, фонендоскоп, микроскоп, грелки, градусники).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«Почта» (почтовый ящик, наборы открыток, </w:t>
            </w: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конверты, сумка почтальона, почтовые бланки).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Игрушки для мальчиков</w:t>
            </w:r>
            <w:r w:rsidRPr="000F1871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 xml:space="preserve"> </w:t>
            </w: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(рули, пистолеты, автоматы, пилотки, бескозырки, бинокли).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Скакалки.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Кегли.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Мячи.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Резиновые коврики.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Оборудование для закаливания (массажные дорожки, тазик).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Кабинки-25 шт.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Скамья для раздевания-3шт.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Кровать детская-24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2х местный-2 шт.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4х местный-6 шт.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Стульчики детские регулируемы-24шт.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 п/мягкий-2шт.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для воспитателя-1шт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«Кухня»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«Парикмахерская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Мягкий уголок детский (диван, 2 кресла)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Шкафы для пособий-6шт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Шкаф книжный-2шт</w:t>
            </w:r>
          </w:p>
          <w:p w:rsidR="005F6510" w:rsidRPr="000F1871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Магнитная доска-1шт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Участок </w:t>
            </w:r>
          </w:p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Веранда – 1шт.</w:t>
            </w:r>
          </w:p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Песочница – 1шт.</w:t>
            </w:r>
          </w:p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Домик -1 шт.</w:t>
            </w:r>
          </w:p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Машина -1 шт.</w:t>
            </w:r>
          </w:p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Лавочки – 2 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991AA1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Групповое помещение №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0</w:t>
            </w: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5 «Ветерок»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Магнитофон </w:t>
            </w:r>
            <w:r w:rsidRPr="000F187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VITEK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VT-3465</w:t>
            </w: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1шт.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Конструктор «Кроха» железная дорога, стройка.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Пазлы.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Разрезные картинки.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Лабиринты.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Кубики с изображениями.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Игра «рыбалка» деревянная.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Набор инструментов.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Шнуровки деревянные.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Конструктор пластмассовый «</w:t>
            </w:r>
            <w:r w:rsidRPr="000F187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BLOCK</w:t>
            </w: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».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Кубики деревянные «Сложи узор».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Пазлы.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Домино.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Калейдоскопы.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Настольные игры разной тематики.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Строительный конструктор средний, мелкий.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Тематический конструктор «город».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Небольшие игрушки для обыгрывания построек.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Транспорт мелкий, средний, крупный.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Машины легковые и грузовые (самосвалы, грузовики).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Наборы диких и домашних животных.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Сельскохозяйственная техника (тракторы).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Мелкий, крупный конструктор типа «</w:t>
            </w:r>
            <w:r w:rsidRPr="000F187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Lego</w:t>
            </w: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».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Пластмассовые маленькие и большие кубики».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Строительная техника (бульдозер, эксковатор, подъёмный кран).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Набор «детская площадка».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Тележки для супермаркета.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Касса-весы для игры в магазин.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Набор продуктов питания (резиновый).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Набор овощей (резиновый).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Набор фруктов (резиновый, пластмассовый).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Коляски (кукольные).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Качели (кукольная)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Куклы-пупсы.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Наборы посуды.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Утюги.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Печь микроволновая (кукольная).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Тостер (кукольный).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Набор для игры в больницу.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Набор «хозяюшка».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Пылесос (кукольный).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Книги детские по тематике.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Мячи средние, 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малые разных цветов.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Флажки. Султанчики.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Кольцеброс.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Кегли.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Пластмассовые гантели.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Бубен.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Игра « Гольф».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Игра «Лапта»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Скакалки.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Игра «Поймай мяч»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Игра «Дартц».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Эспандер -2 шт.</w:t>
            </w:r>
          </w:p>
          <w:p w:rsidR="005F6510" w:rsidRPr="000F1871" w:rsidRDefault="005F6510" w:rsidP="005F651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Массажные мячики-2шт.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Массажные коврики для профилактики плоскостопия-3шт.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Массажная дорожка-1шт.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Кабинки-25 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Скамья для раздевания-3 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Обувница-1 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Сушилка для одежды-1 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Кровать детская-22 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Стол 2-х местный-11шт.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Стульчики детские-23шт.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Стул п/мягкий-1шт.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Набор мебели для пособий-1шт.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Доска магнитная-2 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Полка  1 шт.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Игровая зона «Библиотека»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Игровая зона «Кухня»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Игровая зона «Спальня»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Игровая зона «Магазин»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Игровая зона «Парикмахерская»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Игровая зона «Больница»</w:t>
            </w: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F6510" w:rsidRPr="000F1871" w:rsidRDefault="005F6510" w:rsidP="005F6510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187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Жираф для </w:t>
            </w:r>
          </w:p>
          <w:p w:rsidR="005F6510" w:rsidRPr="000F1871" w:rsidRDefault="005F6510" w:rsidP="005F651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п</w:t>
            </w: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одлезания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5F6510" w:rsidRPr="000F1871" w:rsidRDefault="005F6510" w:rsidP="005F6510">
            <w:pPr>
              <w:spacing w:after="0" w:line="240" w:lineRule="auto"/>
              <w:ind w:left="141" w:right="-142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F1871" w:rsidRDefault="005F6510" w:rsidP="005F6510">
            <w:pPr>
              <w:spacing w:after="0" w:line="240" w:lineRule="auto"/>
              <w:ind w:right="-108" w:firstLine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Веранда -1 шт.</w:t>
            </w:r>
          </w:p>
          <w:p w:rsidR="005F6510" w:rsidRPr="000F1871" w:rsidRDefault="005F6510" w:rsidP="005F6510">
            <w:pPr>
              <w:spacing w:after="0" w:line="240" w:lineRule="auto"/>
              <w:ind w:right="-108" w:firstLine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Песочница – 1шт.</w:t>
            </w:r>
          </w:p>
          <w:p w:rsidR="005F6510" w:rsidRPr="000F1871" w:rsidRDefault="005F6510" w:rsidP="005F6510">
            <w:pPr>
              <w:spacing w:after="0" w:line="240" w:lineRule="auto"/>
              <w:ind w:right="-108" w:firstLine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Домик – 1шт.</w:t>
            </w:r>
          </w:p>
          <w:p w:rsidR="005F6510" w:rsidRPr="000F1871" w:rsidRDefault="005F6510" w:rsidP="005F6510">
            <w:pPr>
              <w:spacing w:after="0" w:line="240" w:lineRule="auto"/>
              <w:ind w:right="-108" w:firstLine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Лодка – шт.</w:t>
            </w:r>
          </w:p>
          <w:p w:rsidR="005F6510" w:rsidRPr="000F1871" w:rsidRDefault="005F6510" w:rsidP="005F6510">
            <w:pPr>
              <w:spacing w:after="0" w:line="240" w:lineRule="auto"/>
              <w:ind w:right="-108" w:firstLine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Стол со скамейками – 1шт.</w:t>
            </w:r>
          </w:p>
          <w:p w:rsidR="005F6510" w:rsidRPr="000F1871" w:rsidRDefault="005F6510" w:rsidP="005F6510">
            <w:pPr>
              <w:spacing w:after="0" w:line="240" w:lineRule="auto"/>
              <w:ind w:right="-108" w:firstLine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1871">
              <w:rPr>
                <w:rFonts w:ascii="Times New Roman" w:eastAsia="Calibri" w:hAnsi="Times New Roman" w:cs="Times New Roman"/>
                <w:sz w:val="20"/>
                <w:szCs w:val="24"/>
              </w:rPr>
              <w:t>Качели -1шт.</w:t>
            </w:r>
          </w:p>
          <w:p w:rsidR="005F6510" w:rsidRPr="000F1871" w:rsidRDefault="005F6510" w:rsidP="005F6510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Групповое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помещение №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 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«Малышок»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-1шт.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Магнитофон -1шт.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Мелкая  мозаика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Разрезные картинки (8—12 частей, все виды разрезов), пазлы.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Различные сборные игрушки и схемы их сборки. Кубики с изображениями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Конструктор «Лего город»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инструментов.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Игрушки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для обыгрывания построек.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 мелкий, средний, крупный.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Машины легковые и грузовые (самосвалы, грузовики, фургоны, контейнеровозы).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Сельскохозяйственная техника (тракторы).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Куклы — «мальчики» и «девочки».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Комплекты одежды для кукол по сезонам,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комплекты постельных принадлежностей для кукол, кукольная мебель.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для кухни (плита, мойка, кукольные сервизы (кухонный, столовый, чайный).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Коляски для кукол.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Мячи средние, малые разных цветов.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Обручи.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Толстая веревка, шнур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Флажки.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Ребристая дорожка.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Кольцеброс.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Кегли.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Длинная и короткая скакалки.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Городки.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Мячики массажные Массажная дорожка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Кабинки-2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Кровать детская-24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 местный-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6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Стульчики детские -24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 п/мягкий-2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для воспитателя-1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«Кухня»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«Парикмахерская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Стенка горка-1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мебели «Уголок природы»-1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Мольберт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Книжный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полка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Песочница-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1шт.</w:t>
            </w:r>
          </w:p>
          <w:p w:rsidR="005F6510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Домик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-1шт.</w:t>
            </w:r>
          </w:p>
          <w:p w:rsidR="005F6510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Стол-1 шт.</w:t>
            </w:r>
          </w:p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Скамейка -2 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7E50FA" w:rsidRDefault="005F6510" w:rsidP="00991AA1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Групповое помещение №</w:t>
            </w:r>
            <w:r w:rsidR="00991AA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7 «Колобок»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Магнитофон</w:t>
            </w:r>
            <w:r w:rsidRPr="007E50F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Pr="007E50F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Hyundai</w:t>
            </w: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» - 1 шт.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7E50FA" w:rsidRDefault="005F6510" w:rsidP="005F6510">
            <w:pPr>
              <w:spacing w:after="0" w:line="240" w:lineRule="auto"/>
              <w:ind w:left="141" w:right="-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Конструктор « Соты», «Ферма», « Весёлые шарики», «Молекулы», «Ферма», «Радужная мозаика».  Мозаика мелкая и крупная, магнитная. Конструктор мелкий и крупный. Транспорт: мелкий, средний, большой. Наборы мелких игрушек для обыгрывания построек. Серпантинка - лабиринт (2шт)</w:t>
            </w:r>
          </w:p>
          <w:p w:rsidR="005F6510" w:rsidRPr="007E50FA" w:rsidRDefault="005F6510" w:rsidP="005F6510">
            <w:pPr>
              <w:spacing w:after="0" w:line="240" w:lineRule="auto"/>
              <w:ind w:left="141" w:right="-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Пазлы 60 деталей, 120 деталей. Наборы домашних и диких животных. Тематические магниты «Огород», «Зоопарк», «Домашние любимцы».</w:t>
            </w:r>
          </w:p>
          <w:p w:rsidR="005F6510" w:rsidRPr="007E50FA" w:rsidRDefault="005F6510" w:rsidP="005F6510">
            <w:pPr>
              <w:spacing w:after="0" w:line="240" w:lineRule="auto"/>
              <w:ind w:left="141" w:right="-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 xml:space="preserve">Сюжетно-ролевые игры: </w:t>
            </w:r>
          </w:p>
          <w:p w:rsidR="005F6510" w:rsidRPr="007E50FA" w:rsidRDefault="005F6510" w:rsidP="005F6510">
            <w:pPr>
              <w:spacing w:after="0" w:line="240" w:lineRule="auto"/>
              <w:ind w:left="141" w:right="-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«Семья» (кукольная мебель: кроватки, стульчики, столик, куклы, постельное бельё, покрывала, скатерть, «Наборы продуктов» в корзинке, «Наборы овощей и фруктов» на липучках с доской, наборы посуды (кухонная, чайная, столовая), коляски для кукол).</w:t>
            </w:r>
          </w:p>
          <w:p w:rsidR="005F6510" w:rsidRPr="007E50FA" w:rsidRDefault="005F6510" w:rsidP="005F6510">
            <w:pPr>
              <w:spacing w:after="0" w:line="240" w:lineRule="auto"/>
              <w:ind w:left="141" w:right="-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«Парикмахерская» (набор парикмахера с феном, плойкой, заколками, кукла для причесок, бигуди).</w:t>
            </w:r>
          </w:p>
          <w:p w:rsidR="005F6510" w:rsidRPr="007E50FA" w:rsidRDefault="005F6510" w:rsidP="005F6510">
            <w:pPr>
              <w:spacing w:after="0" w:line="240" w:lineRule="auto"/>
              <w:ind w:left="141" w:right="-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«Магазин» (касса, весы, муляжи: «Овощи и фрукты, «Хлебобулочные изделия», бакалея, наборы конфет; тележка для супермаркета, сумки).</w:t>
            </w:r>
          </w:p>
          <w:p w:rsidR="005F6510" w:rsidRPr="007E50FA" w:rsidRDefault="005F6510" w:rsidP="005F6510">
            <w:pPr>
              <w:spacing w:after="0" w:line="240" w:lineRule="auto"/>
              <w:ind w:left="141" w:right="-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«Больница»: набор доктора: фонендоскоп, градусники, лекарства, микроскоп.</w:t>
            </w:r>
          </w:p>
          <w:p w:rsidR="005F6510" w:rsidRPr="007E50FA" w:rsidRDefault="005F6510" w:rsidP="005F6510">
            <w:pPr>
              <w:spacing w:after="0" w:line="240" w:lineRule="auto"/>
              <w:ind w:left="141" w:right="-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 xml:space="preserve">Игры для мальчиков: наборы строителей (инструменты), конструктор «Железная </w:t>
            </w:r>
            <w:r w:rsidRPr="007E50F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дорога», «Авторалли».</w:t>
            </w:r>
          </w:p>
          <w:p w:rsidR="005F6510" w:rsidRPr="007E50FA" w:rsidRDefault="005F6510" w:rsidP="005F6510">
            <w:pPr>
              <w:spacing w:after="0" w:line="240" w:lineRule="auto"/>
              <w:ind w:left="141" w:right="-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Игры для девочек: магнитный набор с куклой «Модница».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Спортивные наборы: «Городки», «Боулинг», кольцеброс с корзинами и мячами, обручи, скакалки, «Ёжик», мячи большие и маленькие, </w:t>
            </w:r>
          </w:p>
          <w:p w:rsidR="005F6510" w:rsidRPr="007E50FA" w:rsidRDefault="005F6510" w:rsidP="005F651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мяч- попрыгун, экспандеры.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7E50FA" w:rsidRDefault="005F6510" w:rsidP="005F6510">
            <w:pPr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Мячики  массажные. Массажная  дорожка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7E50FA" w:rsidRDefault="005F6510" w:rsidP="005F651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 xml:space="preserve">Кабинки-25 шт., </w:t>
            </w:r>
          </w:p>
          <w:p w:rsidR="005F6510" w:rsidRPr="007E50FA" w:rsidRDefault="005F6510" w:rsidP="005F6510">
            <w:pPr>
              <w:spacing w:after="0" w:line="240" w:lineRule="auto"/>
              <w:ind w:left="142" w:right="119"/>
              <w:rPr>
                <w:rFonts w:ascii="Times New Roman" w:hAnsi="Times New Roman" w:cs="Times New Roman"/>
                <w:sz w:val="20"/>
                <w:szCs w:val="28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скамья для раздевания-3 шт., стол двухместный регулируемый-11шт., стульчики детские-24шт., стол для воспитателя-1шт., стул п/мягкий -2шт., игровые зоны: «Строительная», «Настольные игры»,  «Парикмахерская», «Кухня»; изо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уголок, музыкальный уголок, книжный уголок, мягкий уголок детский (диван, два кресла)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445769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445769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445769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445769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45769">
              <w:rPr>
                <w:rFonts w:ascii="Times New Roman" w:hAnsi="Times New Roman" w:cs="Times New Roman"/>
                <w:sz w:val="20"/>
                <w:szCs w:val="20"/>
              </w:rPr>
              <w:t>Спортивная лестница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445769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445769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45769">
              <w:rPr>
                <w:rFonts w:ascii="Times New Roman" w:hAnsi="Times New Roman" w:cs="Times New Roman"/>
                <w:sz w:val="20"/>
                <w:szCs w:val="20"/>
              </w:rPr>
              <w:t>Веранда, песочница, домик, машина, дорожка из колёс.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Групповое  </w:t>
            </w:r>
          </w:p>
          <w:p w:rsidR="005F6510" w:rsidRPr="007E50FA" w:rsidRDefault="005F6510" w:rsidP="00991AA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</w:t>
            </w:r>
            <w:r w:rsidR="0099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«Почемучка»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 м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агнитола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 шт.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«Мультистрой»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мозаики; Пазлы Различные виды конструктора («Лего», деревянный напольный, настольный, пластмассовый, магнитный и др.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Небольшие игрушки для обыгрывания построек: фигурки людей и животных, макеты деревьев; Транспорт мелкий, средний, крупный: машины легковые и грузовые.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Сюжетно-ролевая игра «Салон красоты»: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Накидки пелерины для кукол и детей;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парикмахера;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причёсок.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ручка с журналом записей.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Сюжетно-ролевая игра «Магазин»: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Касса, калькулятор, счёты;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изделия; Хлебобулочные изделия;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Корзины, кошельки;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Предметы-заместители;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Муляжи: овощей, фруктов, яйца, колбаса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Сюжетно-ролевая игра «Больница, 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халаты и шапочки;Набор доктора;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для проверки зрения;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Ростомер;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«Аптека»: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Вата, бинты, лекарства, градусники, мерные ложечки, пипетки, стаканчики, шпатели. Рецепты и касса.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Сюжетно-ролевая игра «Семья»: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кукольной мебели;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Игрушечная посуда: кухонная, чайная, столовая;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Куклы, одежда для кукол;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Кухонный уголок;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Комплект пастельных принадлежностей для кукол;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Гладильная доска, утюги.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«Дом Барби» (с мебелью)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Сюжетно-ролевая игра «Шофёр»: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Рули; Инструменты; Разнообразные машины; Фуражка регулировщика;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Жезл, свисток;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Светофор.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Сюжетно-ролевая игра «Почта»: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Посылки; Почтовый ящик;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Газеты, журналы, письма, открытки;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Конверты, бланки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почтальона.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Сюжетно-ролевая игра «Салон сотовой связи»: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Рекламные проспекты;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Телефон;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«Сотовый телефон».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Сюжетно-ролевая игра «Моряки»: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Бескозырки;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Бинокли;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Штурвал;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Якорь;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Флажки;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Карты;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Сюжетно-ролевая игра «Стройка»: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материал: крупный и мелкий;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инструменты;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Мячи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резиновые пластмассовые (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средние, малые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Обручи.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Флажки.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Кольцеброс.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Кегли.</w:t>
            </w:r>
          </w:p>
          <w:p w:rsidR="005F6510" w:rsidRPr="00A502CF" w:rsidRDefault="005F6510" w:rsidP="005F651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Длинная и короткая скакалки.</w:t>
            </w:r>
          </w:p>
          <w:p w:rsidR="005F6510" w:rsidRPr="00A502CF" w:rsidRDefault="005F6510" w:rsidP="005F6510">
            <w:pPr>
              <w:spacing w:after="0" w:line="240" w:lineRule="auto"/>
              <w:ind w:left="141" w:right="-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Городки.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Массажная дорожка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Кабинки-27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раздевания-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детская-22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2х местный- 10шт.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Стульчики детские -24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воспитателя-1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зона «Кухня»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зона «Парикмахерская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мебели для пособий «Теремок»-1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мебели «Уголок природы»-1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Магнитная доска-1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зона «Домик»-1 Мольберт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пособий – 2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уголок -1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уголок – 1шт.</w:t>
            </w:r>
          </w:p>
          <w:p w:rsidR="005F6510" w:rsidRPr="007E50FA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Бум -1шт.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Веранда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1шт.</w:t>
            </w:r>
          </w:p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Песочница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1шт.</w:t>
            </w:r>
          </w:p>
          <w:p w:rsidR="005F6510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с лавками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1шт.</w:t>
            </w:r>
          </w:p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Домик -1 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Групповое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991AA1" w:rsidRPr="00A502CF" w:rsidRDefault="005F6510" w:rsidP="00991AA1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помещение №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  <w:p w:rsidR="005F6510" w:rsidRPr="00A502CF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«Солнышко»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агнитола -1шт.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Телевизор -1 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Конструктор «Мультистрой»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Настольные игры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: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Домино «Зверята»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азлы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м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озаика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«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Поймай рыбку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«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Логическое домино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к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убики по мотивам сказок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Сюжетно-ролевая игра «Парикмахерская» (набор парикмахера, расчёски, журналы, шампуни)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Сюжетно-ролевая игра «Магазин» (витрина, касса, муляжи: «Овощи — фрукты», кошельки, корзины, сумки, продуктовая тележка, гири и т.д)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Сюжетно-ролевая игра «Больница» (набор доктора, лекарства, слушалки, градусники, капельница)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Сюжетно-ролевая игра «Кукольный театр» (билеты, афиши, кукольный театр) Сюжетно-ролевая игра «Семья» (посуда, кукольная мебель, одежда, куклы, постельное бельё, скатерть)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Сюжетно-ролевая игра «Строители» (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строительный материал, машинки).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Сюжетно-ролевая игра «Шофёр»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Кегли,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мячи,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скакалки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обручи, игра «Баскетбол», флажки, игра «Бартс».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E50FA">
              <w:rPr>
                <w:rFonts w:ascii="Times New Roman" w:hAnsi="Times New Roman" w:cs="Times New Roman"/>
                <w:sz w:val="20"/>
                <w:szCs w:val="28"/>
              </w:rPr>
              <w:t>Мячики  массажные. Массажная  дорожка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Кабинки-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Скамья для раздевания-3 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Кровать детская-2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2х местный регулируемый-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Стульчики детские –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 п/мягкий-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для воспитателя-1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Мягкий уголок угловой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-1 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«Кухня»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-1 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мебели для пособий 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шт.</w:t>
            </w:r>
          </w:p>
          <w:p w:rsidR="005F6510" w:rsidRPr="00A502CF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Стеллаж для игрового материала-3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Бум – 1шт.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Веранда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- 1 шт.</w:t>
            </w:r>
          </w:p>
          <w:p w:rsidR="005F6510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Песочница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 шт. </w:t>
            </w:r>
          </w:p>
          <w:p w:rsidR="005F6510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Стол- 1 шт.</w:t>
            </w:r>
          </w:p>
          <w:p w:rsidR="005F6510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Лавочки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2 щт.</w:t>
            </w:r>
          </w:p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Машина -1 шт. </w:t>
            </w:r>
          </w:p>
        </w:tc>
      </w:tr>
      <w:tr w:rsidR="005F6510" w:rsidRPr="00A502CF" w:rsidTr="005F6510">
        <w:trPr>
          <w:trHeight w:val="265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Групповое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5F6510" w:rsidRPr="00A502CF" w:rsidRDefault="005F6510" w:rsidP="00991AA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помещение № 10 «Радуга»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Видеоприставка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Магнитофон – 1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Конструктор «Мультистрой»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Конструкторы разного размера (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корзинках)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Фигурки животных для обыгрывания: дикие и домашние животные, и их детеныши, игрушечные насекомые; фигурки людей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Разнообразный полифункциональный материал: бруски, пластины и т. д.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Напольный конструктор (крупный строительный материал из дерева), к нему для 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быгрывания транспортные игрушки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автомобили грузовые, легковые (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пластмассовые) паровозы, самолеты, пароходы, лодки и т. д.  Настольный конструктор (мелкий строительный материал из дерева), к нему для обыгрывания мелкие транспортные игрушки, сюжетные фигурки.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Констр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уктор пластмассовый напольный.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Схемы построек «Жираф», «Паровоз» и др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«Семья»: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 наборы посуды (кухонная, чайная, столовая); кукольная мебель (кроватка, столик, стульчики); кукольная одежда; куклы; постельное белье, скатерть; набор для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Барби.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Парикмахерская: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набор парикмахера, зеркала, расчески, журналы причесок.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Магазин: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витрина; касса; весы; муляжи: «Овощи-фрукты», «Наборы конфет», «Хлебобулочные изделия», «Бакалея»; кошельки; корзинки; сумки.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Больница: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набор доктора: лекарства, фонендоскоп, микроскоп, грелки, градусники, кислородная подушка.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Почта: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почтовый ящик, наборы открыток, конверты, сумка почтальона, почтовые бланки.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Игры для мальчиков: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рули, пистолеты, автоматы, пилотки, бескозырки, бинокли.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Гараж с машинами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«Пост милиции»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«Дорога»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«Железная дорога»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«Игрушки - трансформеры»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дорожных знаков и светофор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Корзина для метания предметов, мягкие клубочки для метания, мячи для прокатывания, бросания и ловли, выполнения ОРУ, скакалки,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«Д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артц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»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(мишень для метания в цель), кегли для сбивания мячом, флажки,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футбольный мяч, клюшки.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Массажные дорожки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Кабинки-3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Скамья для раздевания-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Кровать детская-2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2х местный 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 журнальный-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Стульчики детские -2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шт. 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 п/мягкий-2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для воспитателя-1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Мягкий уголок детский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(диван, 2 кресла)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«Кухня»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«Парикмахерская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Комод – 1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Табурет «Хохлома» - 5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для экспериментирования – 1шт.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Спортивная лесенка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Веранда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 шт.</w:t>
            </w:r>
          </w:p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Песочница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 шт.</w:t>
            </w:r>
          </w:p>
          <w:p w:rsidR="005F6510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Домик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1шт. </w:t>
            </w:r>
          </w:p>
          <w:p w:rsidR="005F6510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Кораблик – 1 шт.</w:t>
            </w:r>
          </w:p>
          <w:p w:rsidR="005F6510" w:rsidRPr="00A502CF" w:rsidRDefault="005F6510" w:rsidP="005F651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Качели – 1 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Групповое  </w:t>
            </w:r>
          </w:p>
          <w:p w:rsidR="005F6510" w:rsidRPr="00BA3493" w:rsidRDefault="005F6510" w:rsidP="00991AA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помещение № 11 «Капелька»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Телевизор – 1шт.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Магнитофон -1 шт.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Большой и мелкий пластмассовый конструктор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;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Строительный материал;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Транспорт: мелкий, средний, большой;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мелких игрушек для обыгрывания построек.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«Семья»: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 наборы посуды (кухонная, чайная, столовая); кукольная мебель (кроватка, столик, стульчики); кукольная одежда; куклы; постельное белье,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утюги, 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скатерть.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Парикмахерская: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 набор парикмахера, зеркала, расчески,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фен, журналы причесок.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lastRenderedPageBreak/>
              <w:t>Магазин: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витрина; касса; весы; муляжи: «Овощи-фрукты», «Наборы конфет», «Хлебобулочные изделия», «Бакалея»; кошельки; корзинки; сумки.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Больница: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набор доктора: лекарства, фонендоскоп, микроскоп, грелки, градусники, кислородная подушка.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Игры для мальчиков: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рули, пилотки, бескозырки, матроски, воротники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Напольная игра «Дорога», коляски.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Мешочки с песком;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Массажная дорожка и коврик;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Дуга для подлезания;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Кегли (большие и маленькие);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Бубен большой;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Мячи резиновые, мячи пластмассовые (разного размера);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Скакалка, гантели 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детские;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Игры «Барц», «Бадминтон»,  баскетбольное кольцо, кольцеброс.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Массажные дорожки.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Мячи массажные.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Кабинки-30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Скамья для раздевания-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4шт.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Кровать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Стол 4х местный 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регулируемый-10шт.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 журнальный-1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Стульчики детские -2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шт.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для воспитателя-1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Мягкий уголок детский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(диван, 2 кресла)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«Кухня»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Игровая зона 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«Парикмахерская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Шкаф для пособий -4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Стеллаж для игр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ушек</w:t>
            </w: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Доска магнитная -1шт.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Уголок природы -1шт.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 зона «Больница».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зона «Магазин».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Веранда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-1 шт.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Песочница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-1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34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Машина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-1шт.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Горка -1шт.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Скамейки – 1шт.</w:t>
            </w:r>
          </w:p>
          <w:p w:rsidR="005F6510" w:rsidRPr="00BA34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Пирамида – 1шт.</w:t>
            </w:r>
          </w:p>
        </w:tc>
      </w:tr>
      <w:tr w:rsidR="005F6510" w:rsidRPr="000E122D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E122D" w:rsidRDefault="005F6510" w:rsidP="00991AA1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Групповое помещение №</w:t>
            </w:r>
            <w:r w:rsidR="00991AA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12 «Улыбка»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Магнитофон «</w:t>
            </w:r>
            <w:r w:rsidRPr="000E122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Vitec</w:t>
            </w: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» - 1 шт.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Телевизор «</w:t>
            </w:r>
            <w:r w:rsidRPr="000E122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JVC</w:t>
            </w: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» -1 шт.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 xml:space="preserve">Дивидиплеер 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 xml:space="preserve">«ВВК» - 1 шт. Увлажнитель  воздуха «НОМЕ» - 1шт. 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Конструкторы: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напольный крупный (резиновый, пластмассовый, мелкий) «Соты», «Лего», «Поезд», «Город», «Дорога».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 xml:space="preserve">Мозаика мелкая и крупная, магнитная. Конструктор мелкий и крупный. 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 xml:space="preserve">Транспорт: мелкий, средний, большой. Наборы мелких игрушек для обыгрывания построек. 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Пазлы: 30, 45, 60 деталей, 120 деталей. Настольные, развивающие  игры: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«Фрукты, ягоды, овощи»,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«Животные», «Профессии»,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«Времена года», «Мистер Твистер», «Маша и медведь», «Часть и целое», «Весёлые шнурочки», «Что где растет?», «Эмоции», «Моя одежда», «Геометрические втулки (деревянные).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 xml:space="preserve"> Наборы  диких животных.  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Сюжетно-ролевая игра «Дом».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 xml:space="preserve">Кукольная  мебель (кроватки, стульчики, столик), куклы, постельное бельё, покрывала, </w:t>
            </w:r>
            <w:r w:rsidRPr="000E122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скатерть, «Наборы продуктов» в корзинке, «Наборы овощей и фруктов» на липучках с доской, наборы посуды (кухонная, чайная, столовая), коляски для кукол.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Сюжетно-ролевая игра «Парикмахерская»: набор парикмахера с феном, плойкой, заколками, кукла для причесок, бигуди.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Сюжетно-ролевая игра «Магазин»: касса, весы, муляжи: овощи и фрукты, хлебобулочные изделия, бакалея, наборы конфет; корзины, сумки.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Сюжетно-ролевая игра «Больница»: набор доктора: фонендоскоп, градусники, лекарства, микроскоп.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Музыкальные инструменты: барабан, деревянные ложки, маракасы, свистульки,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погремушки.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Пирамидки (пластмассовые, деревянные)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Игры для мальчиков: наборы строителей (инструменты), конструктор «Железная дорога», «Авторалли».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Игры для девочек: «Маленькая помощница», транспортные игрушки: автомобили грузовые, легковые (пластмассовые),   паровозы, самолёты, пароходы и.т.д.  сюжетные  картинки  по образовательным областям.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Спортивные наборы «Городки», «Боулинг», кольцеброс с корзинами и мячами, обручи, скакалки, мячи большие и маленькие, мяч- попрыгун, мячики массажные, флажки, платочки,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баскетбольное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кольцо, маски для игр, султанчики.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Массажные дорожки для профилактики  плоскостопия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 xml:space="preserve">Кабинки-30 шт., 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 xml:space="preserve">скамья для раздевания-3шт., стол двухместный регулируемый-7шт., стульчики детские-23шт., стол для воспитателя-1шт., стул п/мягкий -2шт., журнальный столик – 1шт., комод – 1шт., игровые зоны: «Поезд», «Уголок природы»,  «Парикмахерская», «Кухня»; изоуголок, музыкальный уголок, книжный уголок, мягкий уголок детский (диван, два кресла), 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Две кровати, шкаф для кукольного белья</w:t>
            </w:r>
            <w:r w:rsidRPr="000E122D"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магнитная доска – 1шт., </w:t>
            </w:r>
          </w:p>
          <w:p w:rsidR="005F6510" w:rsidRPr="000E122D" w:rsidRDefault="005F6510" w:rsidP="005F651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8"/>
              </w:rPr>
            </w:pPr>
            <w:r w:rsidRPr="000E122D">
              <w:rPr>
                <w:rFonts w:ascii="Times New Roman" w:hAnsi="Times New Roman" w:cs="Times New Roman"/>
                <w:sz w:val="20"/>
                <w:szCs w:val="28"/>
              </w:rPr>
              <w:t>шкаф для одежды – 2шт.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A502CF">
              <w:rPr>
                <w:rFonts w:ascii="Times New Roman" w:hAnsi="Times New Roman" w:cs="Times New Roman"/>
                <w:sz w:val="20"/>
                <w:szCs w:val="28"/>
              </w:rPr>
              <w:t>Спортивная лестница, бум.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A502CF">
              <w:rPr>
                <w:rFonts w:ascii="Times New Roman" w:hAnsi="Times New Roman" w:cs="Times New Roman"/>
                <w:sz w:val="20"/>
                <w:szCs w:val="28"/>
              </w:rPr>
              <w:t>Беседка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– 1шт.</w:t>
            </w:r>
            <w:r w:rsidRPr="00A502C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5F6510" w:rsidRDefault="005F6510" w:rsidP="005F651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A502CF">
              <w:rPr>
                <w:rFonts w:ascii="Times New Roman" w:hAnsi="Times New Roman" w:cs="Times New Roman"/>
                <w:sz w:val="20"/>
                <w:szCs w:val="28"/>
              </w:rPr>
              <w:t>Песочница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– 1 шт.  </w:t>
            </w:r>
          </w:p>
          <w:p w:rsidR="005F6510" w:rsidRPr="00A502CF" w:rsidRDefault="005F6510" w:rsidP="005F651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A502CF">
              <w:rPr>
                <w:rFonts w:ascii="Times New Roman" w:hAnsi="Times New Roman" w:cs="Times New Roman"/>
                <w:sz w:val="20"/>
                <w:szCs w:val="28"/>
              </w:rPr>
              <w:t>Машина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– 1шт.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36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Кабинет </w:t>
            </w:r>
          </w:p>
          <w:p w:rsidR="005F6510" w:rsidRPr="00036B93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36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педагога-психолога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36B93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36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Системный блок – 1шт. </w:t>
            </w:r>
          </w:p>
          <w:p w:rsidR="005F6510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36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Монитор  - 1шт. Сканер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36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 </w:t>
            </w:r>
            <w:r w:rsidRPr="00036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шт.</w:t>
            </w:r>
          </w:p>
          <w:p w:rsidR="005F6510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Магнитофон – 1 шт.</w:t>
            </w:r>
          </w:p>
          <w:p w:rsidR="005F6510" w:rsidRPr="000E122D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5F6510" w:rsidRPr="000E122D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5F6510" w:rsidRPr="000E122D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F977C7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Мольберт.</w:t>
            </w:r>
          </w:p>
          <w:p w:rsidR="005F6510" w:rsidRPr="00F977C7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Игрушка мягкие – 10 шт., куклы -4 шт.</w:t>
            </w:r>
          </w:p>
          <w:p w:rsidR="005F6510" w:rsidRPr="00F977C7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Мячи большие и маленькие.</w:t>
            </w:r>
          </w:p>
          <w:p w:rsidR="005F6510" w:rsidRPr="00F977C7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Пирамидки. Мозаики маленькие и большие, Матрешка составная, машинки, лотки для сухого и влажного песка, набор мелких игрушек для песочной терапии, железный мелкий конструктор, набор деревянных </w:t>
            </w: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кубиков, набор цветных пластиковых кубиков.</w:t>
            </w:r>
          </w:p>
          <w:p w:rsidR="005F6510" w:rsidRPr="00F977C7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Дидактические игры для развития психических процессов.</w:t>
            </w:r>
          </w:p>
          <w:p w:rsidR="005F6510" w:rsidRPr="000E122D" w:rsidRDefault="005F6510" w:rsidP="005F65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Наборы сюжетных картинок.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E122D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Оборудование для песочной терапии – </w:t>
            </w:r>
          </w:p>
          <w:p w:rsidR="005F6510" w:rsidRDefault="005F6510" w:rsidP="005F65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шт.</w:t>
            </w:r>
          </w:p>
          <w:p w:rsidR="005F6510" w:rsidRPr="000E122D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36B93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36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 взрослый – 1шт.</w:t>
            </w:r>
          </w:p>
          <w:p w:rsidR="005F6510" w:rsidRPr="00036B93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36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для воспитателя-1 шт.</w:t>
            </w:r>
          </w:p>
          <w:p w:rsidR="005F6510" w:rsidRPr="00036B93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36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Стеллаж для пособий -2 шт.</w:t>
            </w:r>
          </w:p>
          <w:p w:rsidR="005F6510" w:rsidRPr="00036B93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36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Пуфы -2 шт.</w:t>
            </w:r>
          </w:p>
          <w:p w:rsidR="005F6510" w:rsidRPr="00036B93" w:rsidRDefault="005F6510" w:rsidP="005F6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36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Ковер -1шт.</w:t>
            </w:r>
          </w:p>
          <w:p w:rsidR="005F6510" w:rsidRPr="000E122D" w:rsidRDefault="005F6510" w:rsidP="005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5F6510" w:rsidRPr="00091CED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Музыкальный зал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91CED" w:rsidRDefault="005F6510" w:rsidP="005F6510">
            <w:pPr>
              <w:spacing w:after="0" w:line="240" w:lineRule="auto"/>
              <w:ind w:firstLine="1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Музыкальный  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 </w:t>
            </w:r>
            <w:r w:rsidRPr="00091CED">
              <w:rPr>
                <w:rFonts w:ascii="Times New Roman" w:hAnsi="Times New Roman"/>
                <w:sz w:val="20"/>
                <w:szCs w:val="20"/>
                <w:lang w:val="en-US" w:eastAsia="ru-RU"/>
              </w:rPr>
              <w:t>LVG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91CED">
              <w:rPr>
                <w:rFonts w:ascii="Times New Roman" w:hAnsi="Times New Roman"/>
                <w:sz w:val="20"/>
                <w:szCs w:val="20"/>
                <w:lang w:val="en-US" w:eastAsia="ru-RU"/>
              </w:rPr>
              <w:t>SAMSUNG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F6510" w:rsidRPr="00091CED" w:rsidRDefault="005F6510" w:rsidP="005F6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Магнитофон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SHARP.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Игрушки: 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Неваляшки, птички разных размеров, зайчики, матрёшки раскладные, паровозик, овечка, собачка на верёвочке, юля, сороконожка, 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Резиновые игрушки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:  Снегурочка, Дед Мороз, Снеговичок, заяц, колобок, утка, поросёнок, ёжик.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Мягкая игрушка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: Попугай, Собака – 3, Лиса, Ёжик, Зайчик – 3, Петрушка, Цыплёнок,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медведя, Белочка, Утёнок,  Львёнок, Слон, Верблюд, Петух 2, 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Заводные и на батарейках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Грибок, Тюлень, Кошка, Собачка, Корова, Птичка.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Пособия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Ель Регина 2,7м, маленькие ёлочки – 2 шт, раскладные домики, 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Интерактивная кукла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Ксюша и кукла Весна.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Костюмы: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Костюмы взрослые по временам года Осень, Весна, Зима, Конфетка, 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Дед Мороз - купеческий (шуба, борода, шапка, мешок),  Дед Мороз – синий, Дед Мороз красный, Снегурочка – 3, Матрёшки – 4, Медведь, Клоун, Пьеро, Водяной, Баба Яга – 2к, Леший, Солнце, Мужские русские рубашки – 2шт, Кощей Бессмертный, Курочка, Ворона, Борода, Огонь, Принцесса, Крокодил Гена, Фея, Цыган, Хоттабыч. Буратино, Кот в сапогах, Паж, Петрушка, Король, Снеговик, Скоморох, Лиса, Зайчиха, ботинки клоуна, Русский костюм, Карабас Барабас, 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Детские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Платья цветные для танца – 12к, 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хохломские костюмы для девочек и мальчиков – 12, городецкие – 6,  Солнце, Весна, Золотые рыбки, Птички – 8, Лиса, Русская красавица, Колоски, Розовые жилеты – 6, Буратино, Мальвина, Пьеро, Артемон, Красная шапочка, юбки полосатые для танца с мячами, двойные жилеты, сарафаны берёзок – 8, Ночка, Козёл, Зелёные юбки и кофты – 6, брюки,  чёрные – 6 рубашки русские 6.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Канат толстый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Ленты  пяти расцветок  - 30шт.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Султанчики по цвету радуги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Упаковка кегли  - 2 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Корзины новогодние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Мячи надувные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Султанчики серебро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Раскладные домики паровозики.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Серебристые колечки – 30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Фанерные дощечки для игр.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Разноцветные платочки  - 30шт.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91CED" w:rsidRDefault="005F6510" w:rsidP="005F651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Пушинки  на  группу  – для дыхание.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Стол журнальный «Хохлома» – 2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Стол журнальный – 5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Столики  для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металлофонов  - 10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Стул детский средни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й  – 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Стул детский большой</w:t>
            </w: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24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Стул детский с худ. росписью – 23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Стул п/мягкий- 14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Пианино «Приморье» - 1шт.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Пианино «Чайка» - 1шт.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Аккордеон – 1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Комод для мелких пособий – 1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Занавес -2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Ковер -3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Ширма взрослая – 1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Ширма детская – 1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Шкаф «Верона»-3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Фланелеграф – 1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Скамейки маленькие – 4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Магнитная доска – 1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стол – 2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Шкаф для одежды – 2 шт.</w:t>
            </w:r>
          </w:p>
          <w:p w:rsidR="005F6510" w:rsidRPr="00091CED" w:rsidRDefault="005F6510" w:rsidP="005F6510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CED">
              <w:rPr>
                <w:rFonts w:ascii="Times New Roman" w:hAnsi="Times New Roman"/>
                <w:sz w:val="20"/>
                <w:szCs w:val="20"/>
                <w:lang w:eastAsia="ru-RU"/>
              </w:rPr>
              <w:t>Шкафы для пособий – 3 шт.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Физкультурный зал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Магнитофон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 1шт.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F977C7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Погремушки.</w:t>
            </w:r>
          </w:p>
          <w:p w:rsidR="005F6510" w:rsidRPr="00F977C7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Платочки.</w:t>
            </w:r>
          </w:p>
          <w:p w:rsidR="005F6510" w:rsidRPr="00F977C7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Ленточки.</w:t>
            </w:r>
          </w:p>
          <w:p w:rsidR="005F6510" w:rsidRPr="00F977C7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Городки.</w:t>
            </w:r>
          </w:p>
          <w:p w:rsidR="005F6510" w:rsidRPr="00F977C7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Набивные мячи.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Оборудование для подвижных игр: </w:t>
            </w:r>
          </w:p>
          <w:p w:rsidR="005F6510" w:rsidRPr="00F977C7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«Цветные автомобили», «Караси и щука», «Совушка»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«Перейди через болото» и др.</w:t>
            </w:r>
          </w:p>
          <w:p w:rsidR="005F6510" w:rsidRPr="00F977C7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Мешочки с песком</w:t>
            </w:r>
          </w:p>
          <w:p w:rsidR="005F6510" w:rsidRPr="00F977C7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Мячи надувные средние.</w:t>
            </w:r>
          </w:p>
          <w:p w:rsidR="005F6510" w:rsidRPr="00F977C7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Шнуры.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Мягкие модули.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Коврики гимнастические – 15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Мячи прыгуны – 6 шт. 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Мяч (средний)– 20 шт. 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Тоннель для подлезания – 3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Эспандер ручной – 5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Эспандер грудной – 5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Ролики гимнастические – 20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Скакалки – 20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 – 1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Обручи – 15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Корзины баскетбольные – 2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Волейбольные сетки - 2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Дуги для по подлезания – 5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Батуты -  5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Палки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гимнастические 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- 20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Мяч баскетбольный – 1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Стойка для прыжков в высоту – 1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Кегли.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Мячи массажные – 10шт. 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Коврики массажные – 10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Велотренажер  - 1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Спортивный комплекс – 1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Дорожки для ходьбы – 3 шт. 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Скам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ейка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гимнастическ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ая </w:t>
            </w:r>
            <w:r w:rsidRPr="00A502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Лестницы для лазанья – 3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Канат- 1шт. </w:t>
            </w:r>
          </w:p>
        </w:tc>
      </w:tr>
      <w:tr w:rsidR="005F6510" w:rsidRPr="00A502CF" w:rsidTr="005F6510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Бассейн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Магнитофон – 1 шт.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Пластмассовые лодочки – 10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Резиновые игрушки  - 30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Мячи  надувные – 10 шт.</w:t>
            </w:r>
          </w:p>
          <w:p w:rsidR="005F6510" w:rsidRPr="00F977C7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Надувные игрушки – 15 шт.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77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Доски для плавания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10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Круги надувные – 12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Ласты «Малютка» - 6 пар.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Набор для купания – 6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Нарукавники для плавания – 10 пар.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Кушетка массажная – 1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Щетинистое покрытие – 2 шт.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Стол письменный – 1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Стул взрослый – 6 шт.</w:t>
            </w:r>
          </w:p>
          <w:p w:rsidR="005F6510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Лавочки для раздевания – 4 шт.</w:t>
            </w:r>
          </w:p>
          <w:p w:rsidR="005F6510" w:rsidRPr="00A502CF" w:rsidRDefault="005F6510" w:rsidP="005F651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A2119" w:rsidRDefault="002A2119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8807AD" w:rsidRDefault="008807AD" w:rsidP="00A1270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312B8F" w:rsidRPr="002E78F5" w:rsidRDefault="00312B8F" w:rsidP="00991AA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312B8F" w:rsidRPr="002E78F5" w:rsidSect="00315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C0" w:rsidRDefault="00334EC0" w:rsidP="00EC5D8D">
      <w:pPr>
        <w:spacing w:after="0" w:line="240" w:lineRule="auto"/>
      </w:pPr>
      <w:r>
        <w:separator/>
      </w:r>
    </w:p>
  </w:endnote>
  <w:endnote w:type="continuationSeparator" w:id="0">
    <w:p w:rsidR="00334EC0" w:rsidRDefault="00334EC0" w:rsidP="00EC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99951"/>
      <w:docPartObj>
        <w:docPartGallery w:val="Page Numbers (Bottom of Page)"/>
        <w:docPartUnique/>
      </w:docPartObj>
    </w:sdtPr>
    <w:sdtEndPr/>
    <w:sdtContent>
      <w:p w:rsidR="00A40058" w:rsidRDefault="00334E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9C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40058" w:rsidRDefault="00A400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C0" w:rsidRDefault="00334EC0" w:rsidP="00EC5D8D">
      <w:pPr>
        <w:spacing w:after="0" w:line="240" w:lineRule="auto"/>
      </w:pPr>
      <w:r>
        <w:separator/>
      </w:r>
    </w:p>
  </w:footnote>
  <w:footnote w:type="continuationSeparator" w:id="0">
    <w:p w:rsidR="00334EC0" w:rsidRDefault="00334EC0" w:rsidP="00EC5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29072DB"/>
    <w:multiLevelType w:val="hybridMultilevel"/>
    <w:tmpl w:val="30106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7147E8"/>
    <w:multiLevelType w:val="hybridMultilevel"/>
    <w:tmpl w:val="AE1E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57D09"/>
    <w:multiLevelType w:val="multilevel"/>
    <w:tmpl w:val="11F0A6A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3902611"/>
    <w:multiLevelType w:val="hybridMultilevel"/>
    <w:tmpl w:val="C3120C04"/>
    <w:lvl w:ilvl="0" w:tplc="8D4AEF7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>
    <w:nsid w:val="145A63D1"/>
    <w:multiLevelType w:val="hybridMultilevel"/>
    <w:tmpl w:val="0D26B5FE"/>
    <w:lvl w:ilvl="0" w:tplc="8EE6B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74E4"/>
    <w:multiLevelType w:val="hybridMultilevel"/>
    <w:tmpl w:val="63285E98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D27B2"/>
    <w:multiLevelType w:val="hybridMultilevel"/>
    <w:tmpl w:val="370E5BBA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773"/>
    <w:multiLevelType w:val="multilevel"/>
    <w:tmpl w:val="E1169F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3160C"/>
    <w:multiLevelType w:val="hybridMultilevel"/>
    <w:tmpl w:val="E630591A"/>
    <w:lvl w:ilvl="0" w:tplc="F946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34D2B"/>
    <w:multiLevelType w:val="hybridMultilevel"/>
    <w:tmpl w:val="6422FA3E"/>
    <w:lvl w:ilvl="0" w:tplc="7D860A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A90E81"/>
    <w:multiLevelType w:val="hybridMultilevel"/>
    <w:tmpl w:val="3388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1841"/>
    <w:multiLevelType w:val="hybridMultilevel"/>
    <w:tmpl w:val="48626F66"/>
    <w:lvl w:ilvl="0" w:tplc="8EE6B3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324A64"/>
    <w:multiLevelType w:val="hybridMultilevel"/>
    <w:tmpl w:val="3432E1E0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74F0C"/>
    <w:multiLevelType w:val="hybridMultilevel"/>
    <w:tmpl w:val="35405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34113"/>
    <w:multiLevelType w:val="hybridMultilevel"/>
    <w:tmpl w:val="7A464D64"/>
    <w:lvl w:ilvl="0" w:tplc="F946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00D8A"/>
    <w:multiLevelType w:val="hybridMultilevel"/>
    <w:tmpl w:val="84F4061A"/>
    <w:lvl w:ilvl="0" w:tplc="5C604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5330C"/>
    <w:multiLevelType w:val="hybridMultilevel"/>
    <w:tmpl w:val="1BE2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9516E"/>
    <w:multiLevelType w:val="hybridMultilevel"/>
    <w:tmpl w:val="71D45672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66B0B"/>
    <w:multiLevelType w:val="multilevel"/>
    <w:tmpl w:val="C1FA1C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0A94A87"/>
    <w:multiLevelType w:val="hybridMultilevel"/>
    <w:tmpl w:val="C4D6D450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7C75"/>
    <w:multiLevelType w:val="hybridMultilevel"/>
    <w:tmpl w:val="EE06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7218"/>
    <w:multiLevelType w:val="hybridMultilevel"/>
    <w:tmpl w:val="9F0AB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0C34E9"/>
    <w:multiLevelType w:val="hybridMultilevel"/>
    <w:tmpl w:val="3260EB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44E7DE8"/>
    <w:multiLevelType w:val="hybridMultilevel"/>
    <w:tmpl w:val="15223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D79"/>
    <w:multiLevelType w:val="multilevel"/>
    <w:tmpl w:val="1A8846D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E53E2"/>
    <w:multiLevelType w:val="hybridMultilevel"/>
    <w:tmpl w:val="4A3C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A702A0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F6FE3"/>
    <w:multiLevelType w:val="hybridMultilevel"/>
    <w:tmpl w:val="36969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5D4D67"/>
    <w:multiLevelType w:val="hybridMultilevel"/>
    <w:tmpl w:val="7FFEA66A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32941"/>
    <w:multiLevelType w:val="hybridMultilevel"/>
    <w:tmpl w:val="F4BA0806"/>
    <w:lvl w:ilvl="0" w:tplc="F946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37599"/>
    <w:multiLevelType w:val="hybridMultilevel"/>
    <w:tmpl w:val="8ECCBC2A"/>
    <w:lvl w:ilvl="0" w:tplc="E962F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51E60"/>
    <w:multiLevelType w:val="hybridMultilevel"/>
    <w:tmpl w:val="15A48E44"/>
    <w:lvl w:ilvl="0" w:tplc="F946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D09AA"/>
    <w:multiLevelType w:val="hybridMultilevel"/>
    <w:tmpl w:val="61D0C69C"/>
    <w:lvl w:ilvl="0" w:tplc="DD943ADE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B4054"/>
    <w:multiLevelType w:val="hybridMultilevel"/>
    <w:tmpl w:val="4A82ACAC"/>
    <w:lvl w:ilvl="0" w:tplc="F946B0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240B9E"/>
    <w:multiLevelType w:val="hybridMultilevel"/>
    <w:tmpl w:val="A378B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7475C5"/>
    <w:multiLevelType w:val="hybridMultilevel"/>
    <w:tmpl w:val="D70A285E"/>
    <w:lvl w:ilvl="0" w:tplc="F946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31"/>
  </w:num>
  <w:num w:numId="5">
    <w:abstractNumId w:val="26"/>
  </w:num>
  <w:num w:numId="6">
    <w:abstractNumId w:val="22"/>
  </w:num>
  <w:num w:numId="7">
    <w:abstractNumId w:val="9"/>
  </w:num>
  <w:num w:numId="8">
    <w:abstractNumId w:val="17"/>
  </w:num>
  <w:num w:numId="9">
    <w:abstractNumId w:val="32"/>
  </w:num>
  <w:num w:numId="10">
    <w:abstractNumId w:val="7"/>
  </w:num>
  <w:num w:numId="11">
    <w:abstractNumId w:val="33"/>
  </w:num>
  <w:num w:numId="12">
    <w:abstractNumId w:val="3"/>
  </w:num>
  <w:num w:numId="13">
    <w:abstractNumId w:val="34"/>
  </w:num>
  <w:num w:numId="14">
    <w:abstractNumId w:val="23"/>
  </w:num>
  <w:num w:numId="15">
    <w:abstractNumId w:val="20"/>
  </w:num>
  <w:num w:numId="16">
    <w:abstractNumId w:val="24"/>
  </w:num>
  <w:num w:numId="17">
    <w:abstractNumId w:val="10"/>
  </w:num>
  <w:num w:numId="18">
    <w:abstractNumId w:val="2"/>
  </w:num>
  <w:num w:numId="19">
    <w:abstractNumId w:val="30"/>
  </w:num>
  <w:num w:numId="20">
    <w:abstractNumId w:val="16"/>
  </w:num>
  <w:num w:numId="21">
    <w:abstractNumId w:val="14"/>
  </w:num>
  <w:num w:numId="22">
    <w:abstractNumId w:val="15"/>
  </w:num>
  <w:num w:numId="23">
    <w:abstractNumId w:val="19"/>
  </w:num>
  <w:num w:numId="24">
    <w:abstractNumId w:val="5"/>
  </w:num>
  <w:num w:numId="25">
    <w:abstractNumId w:val="28"/>
  </w:num>
  <w:num w:numId="26">
    <w:abstractNumId w:val="4"/>
  </w:num>
  <w:num w:numId="27">
    <w:abstractNumId w:val="27"/>
  </w:num>
  <w:num w:numId="28">
    <w:abstractNumId w:val="25"/>
  </w:num>
  <w:num w:numId="29">
    <w:abstractNumId w:val="12"/>
  </w:num>
  <w:num w:numId="30">
    <w:abstractNumId w:val="11"/>
  </w:num>
  <w:num w:numId="31">
    <w:abstractNumId w:val="35"/>
  </w:num>
  <w:num w:numId="32">
    <w:abstractNumId w:val="36"/>
  </w:num>
  <w:num w:numId="33">
    <w:abstractNumId w:val="18"/>
  </w:num>
  <w:num w:numId="34">
    <w:abstractNumId w:val="6"/>
  </w:num>
  <w:num w:numId="35">
    <w:abstractNumId w:val="0"/>
  </w:num>
  <w:num w:numId="36">
    <w:abstractNumId w:val="1"/>
  </w:num>
  <w:num w:numId="37">
    <w:abstractNumId w:val="13"/>
  </w:num>
  <w:num w:numId="3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78A"/>
    <w:rsid w:val="00003DCA"/>
    <w:rsid w:val="00007FDE"/>
    <w:rsid w:val="0001726C"/>
    <w:rsid w:val="00021AE4"/>
    <w:rsid w:val="00031984"/>
    <w:rsid w:val="000433CF"/>
    <w:rsid w:val="00050EB7"/>
    <w:rsid w:val="0005286F"/>
    <w:rsid w:val="0005367F"/>
    <w:rsid w:val="0006482E"/>
    <w:rsid w:val="000666F8"/>
    <w:rsid w:val="0008729C"/>
    <w:rsid w:val="00096819"/>
    <w:rsid w:val="000A78E7"/>
    <w:rsid w:val="000B1554"/>
    <w:rsid w:val="000B46A0"/>
    <w:rsid w:val="000B7D09"/>
    <w:rsid w:val="000C1470"/>
    <w:rsid w:val="000C7F32"/>
    <w:rsid w:val="000D0451"/>
    <w:rsid w:val="000D4754"/>
    <w:rsid w:val="000D7C74"/>
    <w:rsid w:val="000F0D91"/>
    <w:rsid w:val="000F5976"/>
    <w:rsid w:val="000F6F0F"/>
    <w:rsid w:val="0010406C"/>
    <w:rsid w:val="00105687"/>
    <w:rsid w:val="00105740"/>
    <w:rsid w:val="001066ED"/>
    <w:rsid w:val="00113226"/>
    <w:rsid w:val="001154C8"/>
    <w:rsid w:val="0012258D"/>
    <w:rsid w:val="00123EA4"/>
    <w:rsid w:val="001254EA"/>
    <w:rsid w:val="001373D0"/>
    <w:rsid w:val="00142E24"/>
    <w:rsid w:val="00165B96"/>
    <w:rsid w:val="00166E10"/>
    <w:rsid w:val="0017010D"/>
    <w:rsid w:val="001772CD"/>
    <w:rsid w:val="00180A10"/>
    <w:rsid w:val="00182293"/>
    <w:rsid w:val="00182411"/>
    <w:rsid w:val="00193777"/>
    <w:rsid w:val="001A5DBC"/>
    <w:rsid w:val="001C0D87"/>
    <w:rsid w:val="001C6359"/>
    <w:rsid w:val="001D63D4"/>
    <w:rsid w:val="001F08FB"/>
    <w:rsid w:val="00207C38"/>
    <w:rsid w:val="0021128D"/>
    <w:rsid w:val="0021225F"/>
    <w:rsid w:val="0021366B"/>
    <w:rsid w:val="002253EC"/>
    <w:rsid w:val="00233FF8"/>
    <w:rsid w:val="00234A47"/>
    <w:rsid w:val="00241577"/>
    <w:rsid w:val="00262734"/>
    <w:rsid w:val="00265C51"/>
    <w:rsid w:val="00270415"/>
    <w:rsid w:val="00275B2F"/>
    <w:rsid w:val="0027632C"/>
    <w:rsid w:val="00292512"/>
    <w:rsid w:val="00296202"/>
    <w:rsid w:val="002A2119"/>
    <w:rsid w:val="002A6087"/>
    <w:rsid w:val="002A6ABD"/>
    <w:rsid w:val="002B1241"/>
    <w:rsid w:val="002B7D31"/>
    <w:rsid w:val="002D02F1"/>
    <w:rsid w:val="002D3170"/>
    <w:rsid w:val="002E4CE6"/>
    <w:rsid w:val="002E78F5"/>
    <w:rsid w:val="002F33A2"/>
    <w:rsid w:val="002F4C44"/>
    <w:rsid w:val="00303FCE"/>
    <w:rsid w:val="00312B8F"/>
    <w:rsid w:val="0031566E"/>
    <w:rsid w:val="00316504"/>
    <w:rsid w:val="0031715A"/>
    <w:rsid w:val="00324D01"/>
    <w:rsid w:val="0033002B"/>
    <w:rsid w:val="00334EC0"/>
    <w:rsid w:val="00335AF2"/>
    <w:rsid w:val="0035098A"/>
    <w:rsid w:val="00350A78"/>
    <w:rsid w:val="00351239"/>
    <w:rsid w:val="003543C9"/>
    <w:rsid w:val="003604E9"/>
    <w:rsid w:val="003654B4"/>
    <w:rsid w:val="00367194"/>
    <w:rsid w:val="00373510"/>
    <w:rsid w:val="00375322"/>
    <w:rsid w:val="003765EA"/>
    <w:rsid w:val="00385A6E"/>
    <w:rsid w:val="00390414"/>
    <w:rsid w:val="003908D7"/>
    <w:rsid w:val="00392845"/>
    <w:rsid w:val="00392E3D"/>
    <w:rsid w:val="00397E4B"/>
    <w:rsid w:val="003A0C7F"/>
    <w:rsid w:val="003A2E05"/>
    <w:rsid w:val="003A4B1B"/>
    <w:rsid w:val="003A5268"/>
    <w:rsid w:val="003A60E6"/>
    <w:rsid w:val="003B69B4"/>
    <w:rsid w:val="003C4CFD"/>
    <w:rsid w:val="003C560A"/>
    <w:rsid w:val="003C5C0F"/>
    <w:rsid w:val="003D13BE"/>
    <w:rsid w:val="003E017E"/>
    <w:rsid w:val="003E2A6E"/>
    <w:rsid w:val="003F29C4"/>
    <w:rsid w:val="004116F8"/>
    <w:rsid w:val="00420F29"/>
    <w:rsid w:val="004263D4"/>
    <w:rsid w:val="004266D1"/>
    <w:rsid w:val="00440145"/>
    <w:rsid w:val="00440A57"/>
    <w:rsid w:val="004530F3"/>
    <w:rsid w:val="00462576"/>
    <w:rsid w:val="00466B43"/>
    <w:rsid w:val="0048398A"/>
    <w:rsid w:val="00484447"/>
    <w:rsid w:val="004878B5"/>
    <w:rsid w:val="00492235"/>
    <w:rsid w:val="004A2B59"/>
    <w:rsid w:val="004A54F3"/>
    <w:rsid w:val="004B18AD"/>
    <w:rsid w:val="004C57D6"/>
    <w:rsid w:val="004C6C5E"/>
    <w:rsid w:val="004C79CC"/>
    <w:rsid w:val="004D0E61"/>
    <w:rsid w:val="004D1DCE"/>
    <w:rsid w:val="004F1625"/>
    <w:rsid w:val="00506C75"/>
    <w:rsid w:val="00534E0C"/>
    <w:rsid w:val="005377FC"/>
    <w:rsid w:val="00541955"/>
    <w:rsid w:val="00542268"/>
    <w:rsid w:val="00550CD1"/>
    <w:rsid w:val="00553879"/>
    <w:rsid w:val="00555F79"/>
    <w:rsid w:val="00564071"/>
    <w:rsid w:val="00567BF2"/>
    <w:rsid w:val="0057275E"/>
    <w:rsid w:val="0057347A"/>
    <w:rsid w:val="00583841"/>
    <w:rsid w:val="00585540"/>
    <w:rsid w:val="00597CE2"/>
    <w:rsid w:val="005A39F4"/>
    <w:rsid w:val="005B166A"/>
    <w:rsid w:val="005C3C14"/>
    <w:rsid w:val="005C3E10"/>
    <w:rsid w:val="005C7DF7"/>
    <w:rsid w:val="005E3291"/>
    <w:rsid w:val="005E5829"/>
    <w:rsid w:val="005E6C3C"/>
    <w:rsid w:val="005F2803"/>
    <w:rsid w:val="005F6510"/>
    <w:rsid w:val="005F7DC7"/>
    <w:rsid w:val="00603F0A"/>
    <w:rsid w:val="00607665"/>
    <w:rsid w:val="00611AB3"/>
    <w:rsid w:val="00615B4D"/>
    <w:rsid w:val="00621AE4"/>
    <w:rsid w:val="006227C6"/>
    <w:rsid w:val="00647AB6"/>
    <w:rsid w:val="00666AD9"/>
    <w:rsid w:val="00672FD8"/>
    <w:rsid w:val="006763EF"/>
    <w:rsid w:val="00676431"/>
    <w:rsid w:val="00676E88"/>
    <w:rsid w:val="00685B6B"/>
    <w:rsid w:val="00695F5F"/>
    <w:rsid w:val="00696410"/>
    <w:rsid w:val="006A3FEB"/>
    <w:rsid w:val="006B3798"/>
    <w:rsid w:val="006B72EF"/>
    <w:rsid w:val="006C41A0"/>
    <w:rsid w:val="006D012E"/>
    <w:rsid w:val="006D061D"/>
    <w:rsid w:val="006D46C3"/>
    <w:rsid w:val="006D7E5C"/>
    <w:rsid w:val="006E3FDB"/>
    <w:rsid w:val="006E5427"/>
    <w:rsid w:val="006F21E9"/>
    <w:rsid w:val="00714937"/>
    <w:rsid w:val="00716380"/>
    <w:rsid w:val="0072453F"/>
    <w:rsid w:val="007263FE"/>
    <w:rsid w:val="0072790F"/>
    <w:rsid w:val="007359A9"/>
    <w:rsid w:val="00747B35"/>
    <w:rsid w:val="0075412D"/>
    <w:rsid w:val="00755C0D"/>
    <w:rsid w:val="00757E39"/>
    <w:rsid w:val="007700B0"/>
    <w:rsid w:val="0077485A"/>
    <w:rsid w:val="00784A77"/>
    <w:rsid w:val="00784DFF"/>
    <w:rsid w:val="0078521C"/>
    <w:rsid w:val="007904BE"/>
    <w:rsid w:val="007913CC"/>
    <w:rsid w:val="00793D1B"/>
    <w:rsid w:val="007B4A55"/>
    <w:rsid w:val="007B5E3B"/>
    <w:rsid w:val="007C6F7B"/>
    <w:rsid w:val="007D6D9E"/>
    <w:rsid w:val="007E3F0A"/>
    <w:rsid w:val="008049C6"/>
    <w:rsid w:val="008105A9"/>
    <w:rsid w:val="008162A7"/>
    <w:rsid w:val="00824E75"/>
    <w:rsid w:val="00827977"/>
    <w:rsid w:val="00835526"/>
    <w:rsid w:val="008363AC"/>
    <w:rsid w:val="00837470"/>
    <w:rsid w:val="00840936"/>
    <w:rsid w:val="0084424D"/>
    <w:rsid w:val="00844F93"/>
    <w:rsid w:val="0084581B"/>
    <w:rsid w:val="00852CFE"/>
    <w:rsid w:val="00856635"/>
    <w:rsid w:val="0085770E"/>
    <w:rsid w:val="00862714"/>
    <w:rsid w:val="008643B5"/>
    <w:rsid w:val="008729C7"/>
    <w:rsid w:val="00873CAA"/>
    <w:rsid w:val="008807AD"/>
    <w:rsid w:val="0089109B"/>
    <w:rsid w:val="008979C2"/>
    <w:rsid w:val="00897A36"/>
    <w:rsid w:val="008B0014"/>
    <w:rsid w:val="008B3C18"/>
    <w:rsid w:val="008B4BF2"/>
    <w:rsid w:val="008B6AF3"/>
    <w:rsid w:val="008C26D6"/>
    <w:rsid w:val="008E3BC8"/>
    <w:rsid w:val="008F0F2F"/>
    <w:rsid w:val="008F27DD"/>
    <w:rsid w:val="008F3B76"/>
    <w:rsid w:val="008F6321"/>
    <w:rsid w:val="008F7A4C"/>
    <w:rsid w:val="00903D5B"/>
    <w:rsid w:val="00927378"/>
    <w:rsid w:val="0093628A"/>
    <w:rsid w:val="0093690C"/>
    <w:rsid w:val="0094327E"/>
    <w:rsid w:val="00954733"/>
    <w:rsid w:val="0097266A"/>
    <w:rsid w:val="00976479"/>
    <w:rsid w:val="0099038E"/>
    <w:rsid w:val="00991AA1"/>
    <w:rsid w:val="009A184D"/>
    <w:rsid w:val="009A1E97"/>
    <w:rsid w:val="009A2741"/>
    <w:rsid w:val="009A64FC"/>
    <w:rsid w:val="009B6C80"/>
    <w:rsid w:val="009C5557"/>
    <w:rsid w:val="009D6AFF"/>
    <w:rsid w:val="009E1D88"/>
    <w:rsid w:val="009F0D87"/>
    <w:rsid w:val="009F1F65"/>
    <w:rsid w:val="00A0410C"/>
    <w:rsid w:val="00A12709"/>
    <w:rsid w:val="00A1785A"/>
    <w:rsid w:val="00A25CF3"/>
    <w:rsid w:val="00A31DD0"/>
    <w:rsid w:val="00A3219E"/>
    <w:rsid w:val="00A326B8"/>
    <w:rsid w:val="00A35C8F"/>
    <w:rsid w:val="00A40058"/>
    <w:rsid w:val="00A44899"/>
    <w:rsid w:val="00A55C86"/>
    <w:rsid w:val="00A66581"/>
    <w:rsid w:val="00A71469"/>
    <w:rsid w:val="00A75583"/>
    <w:rsid w:val="00A80C24"/>
    <w:rsid w:val="00A82A43"/>
    <w:rsid w:val="00A90282"/>
    <w:rsid w:val="00A91F64"/>
    <w:rsid w:val="00A95CB6"/>
    <w:rsid w:val="00AA345B"/>
    <w:rsid w:val="00AA3BD3"/>
    <w:rsid w:val="00AA3C00"/>
    <w:rsid w:val="00AB20D7"/>
    <w:rsid w:val="00AB4036"/>
    <w:rsid w:val="00AB560B"/>
    <w:rsid w:val="00AC148B"/>
    <w:rsid w:val="00AC1ACC"/>
    <w:rsid w:val="00AC1E79"/>
    <w:rsid w:val="00AD23DD"/>
    <w:rsid w:val="00AD7113"/>
    <w:rsid w:val="00AF63AA"/>
    <w:rsid w:val="00B14CC6"/>
    <w:rsid w:val="00B2725C"/>
    <w:rsid w:val="00B360ED"/>
    <w:rsid w:val="00B40F39"/>
    <w:rsid w:val="00B50939"/>
    <w:rsid w:val="00B50F4B"/>
    <w:rsid w:val="00B51F0E"/>
    <w:rsid w:val="00B53183"/>
    <w:rsid w:val="00B549DF"/>
    <w:rsid w:val="00B602B7"/>
    <w:rsid w:val="00B6310A"/>
    <w:rsid w:val="00B66FF2"/>
    <w:rsid w:val="00B678EE"/>
    <w:rsid w:val="00B76A31"/>
    <w:rsid w:val="00B76BF3"/>
    <w:rsid w:val="00B773DF"/>
    <w:rsid w:val="00B82CD6"/>
    <w:rsid w:val="00B86A3B"/>
    <w:rsid w:val="00B96639"/>
    <w:rsid w:val="00BA04ED"/>
    <w:rsid w:val="00BA4AC4"/>
    <w:rsid w:val="00BB5354"/>
    <w:rsid w:val="00BD171C"/>
    <w:rsid w:val="00BF10DD"/>
    <w:rsid w:val="00BF5055"/>
    <w:rsid w:val="00C0778A"/>
    <w:rsid w:val="00C12F7B"/>
    <w:rsid w:val="00C244F5"/>
    <w:rsid w:val="00C400FD"/>
    <w:rsid w:val="00C5436B"/>
    <w:rsid w:val="00C573CE"/>
    <w:rsid w:val="00C61DAA"/>
    <w:rsid w:val="00C93D5E"/>
    <w:rsid w:val="00CB2F01"/>
    <w:rsid w:val="00CB33C6"/>
    <w:rsid w:val="00CC5B9C"/>
    <w:rsid w:val="00CD2684"/>
    <w:rsid w:val="00CE498F"/>
    <w:rsid w:val="00D00A10"/>
    <w:rsid w:val="00D00D52"/>
    <w:rsid w:val="00D3145E"/>
    <w:rsid w:val="00D316AD"/>
    <w:rsid w:val="00D326C5"/>
    <w:rsid w:val="00D40F6C"/>
    <w:rsid w:val="00D575CF"/>
    <w:rsid w:val="00D71101"/>
    <w:rsid w:val="00D7361E"/>
    <w:rsid w:val="00D76247"/>
    <w:rsid w:val="00D77A60"/>
    <w:rsid w:val="00D823ED"/>
    <w:rsid w:val="00D90CAA"/>
    <w:rsid w:val="00D93DDB"/>
    <w:rsid w:val="00D93E61"/>
    <w:rsid w:val="00D942B8"/>
    <w:rsid w:val="00DA12A2"/>
    <w:rsid w:val="00DA361A"/>
    <w:rsid w:val="00DB3D5B"/>
    <w:rsid w:val="00DD5651"/>
    <w:rsid w:val="00DE4EE8"/>
    <w:rsid w:val="00DE69C2"/>
    <w:rsid w:val="00DE795E"/>
    <w:rsid w:val="00DF0EB5"/>
    <w:rsid w:val="00DF2AE1"/>
    <w:rsid w:val="00DF5A48"/>
    <w:rsid w:val="00E05831"/>
    <w:rsid w:val="00E0719B"/>
    <w:rsid w:val="00E1032D"/>
    <w:rsid w:val="00E13E2E"/>
    <w:rsid w:val="00E1441E"/>
    <w:rsid w:val="00E16C5A"/>
    <w:rsid w:val="00E2574C"/>
    <w:rsid w:val="00E313D3"/>
    <w:rsid w:val="00E33B7A"/>
    <w:rsid w:val="00E42257"/>
    <w:rsid w:val="00E42C1D"/>
    <w:rsid w:val="00E44F14"/>
    <w:rsid w:val="00E450B3"/>
    <w:rsid w:val="00E467B3"/>
    <w:rsid w:val="00E53809"/>
    <w:rsid w:val="00E5647D"/>
    <w:rsid w:val="00E572FC"/>
    <w:rsid w:val="00E623EA"/>
    <w:rsid w:val="00E65346"/>
    <w:rsid w:val="00E70D52"/>
    <w:rsid w:val="00E73A93"/>
    <w:rsid w:val="00E73BC6"/>
    <w:rsid w:val="00E73F56"/>
    <w:rsid w:val="00E74C3C"/>
    <w:rsid w:val="00E76B2E"/>
    <w:rsid w:val="00E86E7E"/>
    <w:rsid w:val="00E92C82"/>
    <w:rsid w:val="00E9473F"/>
    <w:rsid w:val="00EA65C0"/>
    <w:rsid w:val="00EB4038"/>
    <w:rsid w:val="00EB4E3D"/>
    <w:rsid w:val="00EB4E8E"/>
    <w:rsid w:val="00EC5D8D"/>
    <w:rsid w:val="00EC76A4"/>
    <w:rsid w:val="00ED13AF"/>
    <w:rsid w:val="00ED14AC"/>
    <w:rsid w:val="00ED2EEE"/>
    <w:rsid w:val="00ED6854"/>
    <w:rsid w:val="00EE08DF"/>
    <w:rsid w:val="00EE4F1D"/>
    <w:rsid w:val="00EF2197"/>
    <w:rsid w:val="00EF4CD2"/>
    <w:rsid w:val="00EF57DD"/>
    <w:rsid w:val="00F01423"/>
    <w:rsid w:val="00F015B5"/>
    <w:rsid w:val="00F04EE0"/>
    <w:rsid w:val="00F04F9F"/>
    <w:rsid w:val="00F12DB8"/>
    <w:rsid w:val="00F14938"/>
    <w:rsid w:val="00F347B8"/>
    <w:rsid w:val="00F40993"/>
    <w:rsid w:val="00F43385"/>
    <w:rsid w:val="00F4635D"/>
    <w:rsid w:val="00F5007C"/>
    <w:rsid w:val="00F53E36"/>
    <w:rsid w:val="00F6203B"/>
    <w:rsid w:val="00F647B8"/>
    <w:rsid w:val="00F653EE"/>
    <w:rsid w:val="00F65F07"/>
    <w:rsid w:val="00F67104"/>
    <w:rsid w:val="00F71A55"/>
    <w:rsid w:val="00F736F1"/>
    <w:rsid w:val="00F73956"/>
    <w:rsid w:val="00F74042"/>
    <w:rsid w:val="00F85DC0"/>
    <w:rsid w:val="00F86B32"/>
    <w:rsid w:val="00F87F5A"/>
    <w:rsid w:val="00F91E8D"/>
    <w:rsid w:val="00F957EF"/>
    <w:rsid w:val="00F970FA"/>
    <w:rsid w:val="00F97632"/>
    <w:rsid w:val="00FA072A"/>
    <w:rsid w:val="00FA6694"/>
    <w:rsid w:val="00FB04C8"/>
    <w:rsid w:val="00FB10C3"/>
    <w:rsid w:val="00FB401B"/>
    <w:rsid w:val="00FB7C74"/>
    <w:rsid w:val="00FC07E5"/>
    <w:rsid w:val="00FC2A08"/>
    <w:rsid w:val="00FD1DB5"/>
    <w:rsid w:val="00FD3D69"/>
    <w:rsid w:val="00FD4323"/>
    <w:rsid w:val="00FD6735"/>
    <w:rsid w:val="00FE1FB1"/>
    <w:rsid w:val="00FE746F"/>
    <w:rsid w:val="00FF1065"/>
    <w:rsid w:val="00FF1FFF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D9095-6F2A-4C7A-8B5D-92AB1E7E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8A"/>
  </w:style>
  <w:style w:type="paragraph" w:styleId="1">
    <w:name w:val="heading 1"/>
    <w:basedOn w:val="a"/>
    <w:next w:val="a"/>
    <w:link w:val="10"/>
    <w:uiPriority w:val="9"/>
    <w:qFormat/>
    <w:rsid w:val="00D32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4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5D8D"/>
    <w:pPr>
      <w:keepNext/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5346"/>
    <w:rPr>
      <w:b/>
      <w:bCs/>
    </w:rPr>
  </w:style>
  <w:style w:type="paragraph" w:styleId="31">
    <w:name w:val="Body Text 3"/>
    <w:basedOn w:val="a"/>
    <w:link w:val="32"/>
    <w:uiPriority w:val="99"/>
    <w:rsid w:val="00E653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53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E6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A3BD3"/>
    <w:pPr>
      <w:ind w:left="720"/>
      <w:contextualSpacing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9A1E9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1E97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uiPriority w:val="99"/>
    <w:rsid w:val="00385A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5A6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5A6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EC5D8D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C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D8D"/>
  </w:style>
  <w:style w:type="paragraph" w:styleId="a8">
    <w:name w:val="footer"/>
    <w:basedOn w:val="a"/>
    <w:link w:val="a9"/>
    <w:uiPriority w:val="99"/>
    <w:unhideWhenUsed/>
    <w:rsid w:val="00EC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D8D"/>
  </w:style>
  <w:style w:type="paragraph" w:styleId="aa">
    <w:name w:val="No Spacing"/>
    <w:link w:val="ab"/>
    <w:uiPriority w:val="99"/>
    <w:qFormat/>
    <w:rsid w:val="005B166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unhideWhenUsed/>
    <w:rsid w:val="007700B0"/>
    <w:rPr>
      <w:color w:val="0000FF"/>
      <w:u w:val="single"/>
    </w:rPr>
  </w:style>
  <w:style w:type="character" w:customStyle="1" w:styleId="ad">
    <w:name w:val="Основной текст_"/>
    <w:basedOn w:val="a0"/>
    <w:link w:val="11"/>
    <w:rsid w:val="007700B0"/>
    <w:rPr>
      <w:rFonts w:ascii="Times New Roman" w:eastAsia="Times New Roman" w:hAnsi="Times New Roman" w:cs="Times New Roman"/>
      <w:spacing w:val="-5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700B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Style4">
    <w:name w:val="Style4"/>
    <w:basedOn w:val="a"/>
    <w:uiPriority w:val="99"/>
    <w:rsid w:val="007700B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7700B0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7700B0"/>
  </w:style>
  <w:style w:type="paragraph" w:customStyle="1" w:styleId="Default">
    <w:name w:val="Default"/>
    <w:rsid w:val="00296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3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uiPriority w:val="20"/>
    <w:qFormat/>
    <w:rsid w:val="00A0410C"/>
    <w:rPr>
      <w:i/>
      <w:iCs/>
    </w:rPr>
  </w:style>
  <w:style w:type="table" w:styleId="af1">
    <w:name w:val="Table Grid"/>
    <w:basedOn w:val="a1"/>
    <w:uiPriority w:val="59"/>
    <w:rsid w:val="002E78F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66581"/>
  </w:style>
  <w:style w:type="character" w:customStyle="1" w:styleId="10">
    <w:name w:val="Заголовок 1 Знак"/>
    <w:basedOn w:val="a0"/>
    <w:link w:val="1"/>
    <w:uiPriority w:val="9"/>
    <w:rsid w:val="00D32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itle"/>
    <w:link w:val="af3"/>
    <w:rsid w:val="00ED13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D13A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27632C"/>
    <w:rPr>
      <w:rFonts w:ascii="Calibri" w:eastAsia="Times New Roman" w:hAnsi="Calibri" w:cs="Calibri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8241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82411"/>
  </w:style>
  <w:style w:type="character" w:customStyle="1" w:styleId="apple-converted-space">
    <w:name w:val="apple-converted-space"/>
    <w:basedOn w:val="a0"/>
    <w:rsid w:val="005F6510"/>
  </w:style>
  <w:style w:type="character" w:customStyle="1" w:styleId="FontStyle11">
    <w:name w:val="Font Style11"/>
    <w:uiPriority w:val="99"/>
    <w:rsid w:val="005F6510"/>
    <w:rPr>
      <w:rFonts w:ascii="Times New Roman" w:hAnsi="Times New Roman" w:cs="Times New Roman" w:hint="default"/>
      <w:sz w:val="20"/>
      <w:szCs w:val="20"/>
    </w:rPr>
  </w:style>
  <w:style w:type="paragraph" w:customStyle="1" w:styleId="210">
    <w:name w:val="Основной текст с отступом 21"/>
    <w:basedOn w:val="a"/>
    <w:rsid w:val="00954733"/>
    <w:pPr>
      <w:suppressAutoHyphens/>
      <w:spacing w:after="0" w:line="48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r.iro38.ru/new/nnn/index.php/intervi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ou15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u38.ru/ustilimsk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4566-2D0E-45CE-863C-8B23DB0F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14431</Words>
  <Characters>82262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cp:lastPrinted>2015-02-27T06:59:00Z</cp:lastPrinted>
  <dcterms:created xsi:type="dcterms:W3CDTF">2016-08-16T01:23:00Z</dcterms:created>
  <dcterms:modified xsi:type="dcterms:W3CDTF">2017-08-27T04:43:00Z</dcterms:modified>
</cp:coreProperties>
</file>