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22" w:rsidRPr="0004558F" w:rsidRDefault="00024122" w:rsidP="00024122">
      <w:pPr>
        <w:tabs>
          <w:tab w:val="left" w:pos="4253"/>
          <w:tab w:val="left" w:pos="5387"/>
          <w:tab w:val="left" w:pos="5954"/>
        </w:tabs>
        <w:spacing w:after="0" w:line="240" w:lineRule="auto"/>
        <w:ind w:left="3969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24122" w:rsidRPr="00334FE9" w:rsidRDefault="00024122" w:rsidP="00024122">
      <w:pPr>
        <w:tabs>
          <w:tab w:val="left" w:pos="5387"/>
          <w:tab w:val="left" w:pos="5954"/>
        </w:tabs>
        <w:spacing w:after="0" w:line="240" w:lineRule="auto"/>
        <w:ind w:left="496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Регламенту работы </w:t>
      </w: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Иркутской области</w:t>
      </w:r>
      <w:r w:rsidRPr="0033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122" w:rsidRDefault="00024122" w:rsidP="00024122">
      <w:pPr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4122" w:rsidRPr="008D77C7" w:rsidRDefault="00024122" w:rsidP="000241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proofErr w:type="gramStart"/>
      <w:r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 проведения всестороннего анализа результатов профессиональной деятельности аттестуемых педагогических работников</w:t>
      </w:r>
      <w:proofErr w:type="gramEnd"/>
      <w:r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Требования к оформлению </w:t>
      </w:r>
      <w:r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аттестационных документов</w:t>
      </w:r>
    </w:p>
    <w:p w:rsidR="00024122" w:rsidRPr="008D77C7" w:rsidRDefault="00024122" w:rsidP="000241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122" w:rsidRPr="008D77C7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в целях установления первой или высшей квалификационной категории осуществляется по следующим формам аттестации (</w:t>
      </w:r>
      <w:r w:rsidRPr="008D77C7">
        <w:rPr>
          <w:rFonts w:ascii="Times New Roman" w:hAnsi="Times New Roman" w:cs="Times New Roman"/>
          <w:sz w:val="28"/>
          <w:szCs w:val="28"/>
          <w:lang w:eastAsia="ru-RU"/>
        </w:rPr>
        <w:t>структурированным системам проведения всестороннего анализа результатов профессиональной деятельности педагогического работника</w:t>
      </w: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указанным в заявлении о проведении аттестации:</w:t>
      </w:r>
    </w:p>
    <w:p w:rsidR="00024122" w:rsidRPr="008D77C7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«Аттестационная сессия».</w:t>
      </w:r>
    </w:p>
    <w:p w:rsidR="00024122" w:rsidRPr="008D77C7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характеризуется оцениванием результатов профессиональной деятельности педагогического работника по рейтинговой системе.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5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</w:t>
      </w:r>
      <w:r w:rsidRPr="0004558F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комплект аттестационных документов для всестороннего анализа профессиональной деятельности до начала аттестационной сессии согласно индивидуальному графику.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hAnsi="Times New Roman" w:cs="Times New Roman"/>
          <w:sz w:val="28"/>
          <w:szCs w:val="28"/>
          <w:lang w:eastAsia="ru-RU"/>
        </w:rPr>
        <w:t>В комплект входят следующие документы: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на аттестацию;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б) документ, подтверждающий место работы, занимаемую должность педагогического работника, наличие квалификационной категории по данной должности, заверенный работодателем;</w:t>
      </w:r>
    </w:p>
    <w:p w:rsidR="00024122" w:rsidRPr="0004558F" w:rsidRDefault="00024122" w:rsidP="00024122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повышении квалификации за </w:t>
      </w:r>
      <w:proofErr w:type="spellStart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диагностическая карта  - структурированный документ, отражающий результаты освоения обучающимися образовательных программ по итогам мониторингов, проводимых образовательной организацией; результаты выявления и развития </w:t>
      </w:r>
      <w:proofErr w:type="gramStart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 (с учетом заявленной квалификационной категории).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заполнению диагностической карты размещаются на официальном сайте оператора;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самоанализ профессиональной деятельности</w:t>
      </w:r>
      <w:r w:rsidRPr="00045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самоанализ) - документ, в котором представлена система изучения педагогическим работником состояния и результатов своей профессиональной деятельности с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личного вклада в повышение качества образования и совершенствование методов обучения и воспитания.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самоанализа оформляется с учетом следующих технических требований: размер шрифта 14 </w:t>
      </w:r>
      <w:proofErr w:type="spell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интервала 1, не более 7 печатных страниц;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план-конспект мастер-класса - документ, отражающий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использование новых образовательных технологий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карта и самоанализ заверяются работодателем, заявление на аттестацию и план-конспект мастер-класса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подписываются педагогическим работником.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предоставляет оператору комплект аттестационных документов в бумажной и электронной формах в отсканированном виде в сроки, установленные в индивидуальном графике. </w:t>
      </w:r>
      <w:proofErr w:type="gramEnd"/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организует процедуру проведения всестороннего анализа профессиональной деятельности педагогических работников. Всесторонний анализ профессиональной деятельности осуществляется оператором совместно с привлеченными специалистами на основе результатов, представленных в комплекте документов и </w:t>
      </w:r>
      <w:proofErr w:type="spell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 (презентация самоанализа</w:t>
      </w:r>
      <w:r w:rsidRPr="000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мастер-класса).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сопровождается компьютерной презентацией. Регламент выступления - 7-10 минут,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 выступления мастер-класса - 15 минут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анализирует полученный </w:t>
      </w:r>
      <w:proofErr w:type="spell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квалиметрический</w:t>
      </w:r>
      <w:proofErr w:type="spell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(численный показатель уровня качества) профессиональной деятельности педагогического работника, представленный суммой баллов за диагностическую карту, самоанализ, мастер-класс.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заполняет аналитические карты и направляет их в адрес аттестационной комиссии;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«Модельный паспорт».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всестороннего анализа профессиональной деятельности педагогический работник в соответствии с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комплект аттестационных документов, в том числе электронное портфолио, проводит открытое педагогическое мероприятие.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hAnsi="Times New Roman" w:cs="Times New Roman"/>
          <w:sz w:val="28"/>
          <w:szCs w:val="28"/>
          <w:lang w:eastAsia="ru-RU"/>
        </w:rPr>
        <w:t>В комплект входят следующие документы: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на аттестацию;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б) документ, подтверждающий место работы, занимаемую должность педагогического работника, наличие квалификационной категории по данной должности, заверенный работодателем;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- пакет электронных документов и материалов, подтверждающих результаты профессиональной деятельности педагогического работника. </w:t>
      </w: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формируется в соответствии со структурой модельного паспорта и отвечает требованиям, предъявляемым к оформлению электронных документов, размещенным на официальном сайте оператора.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формированию электронного портфолио размещаются на официальном сайте оператора;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модельный паспорт -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структурированный документ, отражающий результаты профессиональной деятельности педагогического работника за </w:t>
      </w:r>
      <w:proofErr w:type="spellStart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в соответствии с пунктами 36, 37 </w:t>
      </w:r>
      <w:r w:rsidRPr="0004558F"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занимаемой должности и заявленной квалификационной категории.</w:t>
      </w:r>
      <w:proofErr w:type="gramEnd"/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заполнению модельного паспорта размещаются на официальном сайте оператора.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Модельный паспорт заполняется и подписывается педагогическим работником, заверяется работодателем и руководителем структурного подразделения (руководителем методического объединения, творческой группы и др.).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предоставляет оператору через уполномоченного комплект аттестационных документов в электронной форме в отсканированном виде в сроки, установленные в индивидуальном графике.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совместно с привлеченными специалистами организует и осуществляет всесторонний анализ профессиональной деятельности педагогических работников, на основе результатов представленных в комплектах документов.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заполняет аналитические карты и направляет их в адрес аттестационной комиссии;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«Экспертное заключение».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всестороннего анализа профессиональной деятельности педагогический работник в соответствии с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комплект аттестационных документов, в том числе электронное портфолио, проводит открытое педагогическое мероприятие.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hAnsi="Times New Roman" w:cs="Times New Roman"/>
          <w:sz w:val="28"/>
          <w:szCs w:val="28"/>
          <w:lang w:eastAsia="ru-RU"/>
        </w:rPr>
        <w:t>В комплект входят следующие документы: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на аттестацию;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б) документ, подтверждающий место работы, занимаемую должность педагогического работника, наличие квалификационной категории по данной должности, заверенный работодателем;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- пакет электронных документов и материалов, подтверждающих результаты профессиональной деятельности педагогического работника. </w:t>
      </w: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формируется в соответствии со структурой экспертного заключения и отвечает требованиям, предъявляемым к оформлению документов.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формированию электронного портфолио размещаются на официальном сайте оператора;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экспертное заключение -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структурированный документ, отражающий результаты профессиональной деятельности педагогического работника за </w:t>
      </w:r>
      <w:proofErr w:type="spellStart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в соответствии с пунктами 36, 37 </w:t>
      </w:r>
      <w:r w:rsidRPr="0004558F"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занимаемой должности и заявленной квалификационной категории.</w:t>
      </w:r>
      <w:proofErr w:type="gramEnd"/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заполнению экспертного заключения размещаются на официальном сайте оператора.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Экспертное заключение заполняется педагогическим работником, подписывается педагогическим работником и привлеченными специалистами, подтверждающими достоверность представленной в нем информации.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предоставляет оператору через уполномоченного комплект аттестационных документов в электронной форме в отсканированном виде в сроки, установленные в индивидуальном графике.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совместно с привлеченными специалистами организует и осуществляет всесторонний анализ профессиональной деятельности педагогических работников, на основе результатов представленных в комплектах документов.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заполняет аналитические карты и направляет их в адрес аттестационной комиссии.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 аттестационных документов должен соответствовать следующим требованиям: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соответствие полному перечню документов с учетом выбранной модели аттестации;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наличие в представленных документах информации о результатах профессиональной деятельности педагогического работника в соответствии с пунктами 36, 37 </w:t>
      </w:r>
      <w:r w:rsidRPr="0004558F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установления первой или высшей квалификационной категории;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отсутствие в представленных документах недостоверной и (или) противоречивой информации; </w:t>
      </w:r>
    </w:p>
    <w:p w:rsidR="00024122" w:rsidRPr="0004558F" w:rsidRDefault="00024122" w:rsidP="000241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должны соответствовать следующим требованиям к их оформлению: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печатный способ оформления;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исправлений;</w:t>
      </w:r>
    </w:p>
    <w:p w:rsidR="00024122" w:rsidRPr="008D77C7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eastAsia="Calibri" w:hAnsi="Times New Roman" w:cs="Times New Roman"/>
          <w:sz w:val="28"/>
          <w:szCs w:val="28"/>
          <w:lang w:eastAsia="ru-RU"/>
        </w:rPr>
        <w:t>в) оформление по формам согласно приложениям к  настоящему Регламенту;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г) документы, содержащие подписи и печати, должны быть отсканированы в черно-белом изображении и сохранены в допустимых форматах: </w:t>
      </w:r>
      <w:r w:rsidRPr="000455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jpg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455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tiff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455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отсканированный текст, подписи и печати должны читаться без затруднений в масштабе 1:1;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ориентация страниц отсканированного документа должна совпадать с ориентацией оригинала и читаться без дополнительных манипуляций;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каждый документ сканируется и сохраняется многостраничным файлом;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з) имя файла должно совпадать с названием документа;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и) название папки с вложенными файлами должно совпадать с фамилией и инициалами педагогического работника;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к) размер папки по модели № 1 не должен превышать 20 Мб, по моделям № 2, № 3 – 50 Мб. </w:t>
      </w:r>
    </w:p>
    <w:p w:rsidR="00024122" w:rsidRPr="0004558F" w:rsidRDefault="00024122" w:rsidP="00024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22" w:rsidRPr="0004558F" w:rsidRDefault="00024122" w:rsidP="00024122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59" w:rsidRDefault="007F2659"/>
    <w:sectPr w:rsidR="007F2659" w:rsidSect="000241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C6" w:rsidRDefault="00EC63C6" w:rsidP="00024122">
      <w:pPr>
        <w:spacing w:after="0" w:line="240" w:lineRule="auto"/>
      </w:pPr>
      <w:r>
        <w:separator/>
      </w:r>
    </w:p>
  </w:endnote>
  <w:endnote w:type="continuationSeparator" w:id="0">
    <w:p w:rsidR="00EC63C6" w:rsidRDefault="00EC63C6" w:rsidP="0002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C6" w:rsidRDefault="00EC63C6" w:rsidP="00024122">
      <w:pPr>
        <w:spacing w:after="0" w:line="240" w:lineRule="auto"/>
      </w:pPr>
      <w:r>
        <w:separator/>
      </w:r>
    </w:p>
  </w:footnote>
  <w:footnote w:type="continuationSeparator" w:id="0">
    <w:p w:rsidR="00EC63C6" w:rsidRDefault="00EC63C6" w:rsidP="0002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456709"/>
      <w:docPartObj>
        <w:docPartGallery w:val="Page Numbers (Top of Page)"/>
        <w:docPartUnique/>
      </w:docPartObj>
    </w:sdtPr>
    <w:sdtEndPr/>
    <w:sdtContent>
      <w:p w:rsidR="00024122" w:rsidRDefault="000241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5E">
          <w:rPr>
            <w:noProof/>
          </w:rPr>
          <w:t>2</w:t>
        </w:r>
        <w:r>
          <w:fldChar w:fldCharType="end"/>
        </w:r>
      </w:p>
    </w:sdtContent>
  </w:sdt>
  <w:p w:rsidR="00024122" w:rsidRDefault="00024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2"/>
    <w:rsid w:val="00024122"/>
    <w:rsid w:val="006D1E5B"/>
    <w:rsid w:val="007F2659"/>
    <w:rsid w:val="00A4545E"/>
    <w:rsid w:val="00E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41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122"/>
  </w:style>
  <w:style w:type="paragraph" w:styleId="a5">
    <w:name w:val="footer"/>
    <w:basedOn w:val="a"/>
    <w:link w:val="a6"/>
    <w:uiPriority w:val="99"/>
    <w:unhideWhenUsed/>
    <w:rsid w:val="0002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41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122"/>
  </w:style>
  <w:style w:type="paragraph" w:styleId="a5">
    <w:name w:val="footer"/>
    <w:basedOn w:val="a"/>
    <w:link w:val="a6"/>
    <w:uiPriority w:val="99"/>
    <w:unhideWhenUsed/>
    <w:rsid w:val="0002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Ю.Н.</dc:creator>
  <cp:lastModifiedBy>user</cp:lastModifiedBy>
  <cp:revision>2</cp:revision>
  <dcterms:created xsi:type="dcterms:W3CDTF">2015-08-20T03:52:00Z</dcterms:created>
  <dcterms:modified xsi:type="dcterms:W3CDTF">2015-08-20T03:52:00Z</dcterms:modified>
</cp:coreProperties>
</file>