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99" w:rsidRPr="00E601AB" w:rsidRDefault="00542EAD" w:rsidP="00542E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601AB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ПАМЯТКА ОРГАНИЗАЦИИ СОВМЕСТНОЙ ДЕЯТЕЛЬНОСТИ В РЕЖИМЕ СОТРУДНИЧЕСТВА</w:t>
      </w:r>
    </w:p>
    <w:tbl>
      <w:tblPr>
        <w:tblW w:w="0" w:type="auto"/>
        <w:tblInd w:w="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515"/>
        <w:gridCol w:w="3448"/>
        <w:gridCol w:w="3548"/>
        <w:gridCol w:w="4486"/>
      </w:tblGrid>
      <w:tr w:rsidR="00E601AB" w:rsidRPr="00E601AB" w:rsidTr="00E601AB">
        <w:tc>
          <w:tcPr>
            <w:tcW w:w="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542E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bCs/>
                <w:color w:val="002060"/>
              </w:rPr>
              <w:t>№</w:t>
            </w:r>
          </w:p>
        </w:tc>
        <w:tc>
          <w:tcPr>
            <w:tcW w:w="2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542E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bCs/>
                <w:color w:val="002060"/>
              </w:rPr>
              <w:t>Критерии</w:t>
            </w:r>
          </w:p>
        </w:tc>
        <w:tc>
          <w:tcPr>
            <w:tcW w:w="34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542E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bCs/>
                <w:color w:val="002060"/>
              </w:rPr>
              <w:t>Младший возраст</w:t>
            </w:r>
          </w:p>
        </w:tc>
        <w:tc>
          <w:tcPr>
            <w:tcW w:w="35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542E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bCs/>
                <w:color w:val="002060"/>
              </w:rPr>
              <w:t>Средний возраст</w:t>
            </w:r>
          </w:p>
        </w:tc>
        <w:tc>
          <w:tcPr>
            <w:tcW w:w="44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542E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bCs/>
                <w:color w:val="002060"/>
              </w:rPr>
              <w:t>Старший возраст</w:t>
            </w:r>
          </w:p>
        </w:tc>
      </w:tr>
      <w:tr w:rsidR="00E601AB" w:rsidRPr="00E601AB" w:rsidTr="00E601AB">
        <w:tc>
          <w:tcPr>
            <w:tcW w:w="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2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159" w:rsidRPr="00E601AB" w:rsidRDefault="00957E99" w:rsidP="00C0515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color w:val="002060"/>
                <w:u w:val="single"/>
              </w:rPr>
              <w:t>Целеполагание</w:t>
            </w:r>
            <w:r w:rsidRPr="00E601AB">
              <w:rPr>
                <w:rFonts w:ascii="Times New Roman" w:hAnsi="Times New Roman" w:cs="Times New Roman"/>
                <w:b/>
                <w:color w:val="002060"/>
              </w:rPr>
              <w:t> </w:t>
            </w:r>
          </w:p>
          <w:p w:rsidR="00957E99" w:rsidRPr="00E601AB" w:rsidRDefault="00957E99" w:rsidP="00C0515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color w:val="002060"/>
              </w:rPr>
              <w:t>(</w:t>
            </w:r>
            <w:proofErr w:type="gramStart"/>
            <w:r w:rsidRPr="00E601AB">
              <w:rPr>
                <w:rFonts w:ascii="Times New Roman" w:hAnsi="Times New Roman" w:cs="Times New Roman"/>
                <w:b/>
                <w:color w:val="002060"/>
              </w:rPr>
              <w:t>наличие</w:t>
            </w:r>
            <w:proofErr w:type="gramEnd"/>
            <w:r w:rsidRPr="00E601AB">
              <w:rPr>
                <w:rFonts w:ascii="Times New Roman" w:hAnsi="Times New Roman" w:cs="Times New Roman"/>
                <w:b/>
                <w:color w:val="002060"/>
              </w:rPr>
              <w:t xml:space="preserve"> цели, направленной на развитие навыков сотрудничества, соответствие цели возрастным особенностям детей)</w:t>
            </w:r>
          </w:p>
        </w:tc>
        <w:tc>
          <w:tcPr>
            <w:tcW w:w="34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C0515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учить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принимать цель, поставленную взрослым, стремиться к достижению цели</w:t>
            </w:r>
          </w:p>
          <w:p w:rsidR="00957E99" w:rsidRPr="00E601AB" w:rsidRDefault="00957E99" w:rsidP="00C0515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учить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ставить собственные цели, стремиться к их достижению</w:t>
            </w:r>
          </w:p>
          <w:p w:rsidR="00957E99" w:rsidRPr="00E601AB" w:rsidRDefault="00957E99" w:rsidP="00C0515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знакомить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детей со способами объединения в пары</w:t>
            </w:r>
          </w:p>
          <w:p w:rsidR="00957E99" w:rsidRPr="00E601AB" w:rsidRDefault="00957E99" w:rsidP="00C0515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учить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детей работать на общей территории (лист бумаги, пространство стола и пр.)</w:t>
            </w:r>
          </w:p>
          <w:p w:rsidR="00957E99" w:rsidRPr="00E601AB" w:rsidRDefault="00957E99" w:rsidP="00C0515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знакомить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детей со способами распределения материала для индивидуальной деятельности</w:t>
            </w:r>
          </w:p>
          <w:p w:rsidR="00957E99" w:rsidRPr="00E601AB" w:rsidRDefault="00957E99" w:rsidP="00C0515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вызвать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удовольствие  детей от получения общего результата</w:t>
            </w:r>
          </w:p>
        </w:tc>
        <w:tc>
          <w:tcPr>
            <w:tcW w:w="35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C0515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развивать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навыки осуществления целостного трудового процесса в продуктивных видах деятельности (от цели к результату)</w:t>
            </w:r>
          </w:p>
          <w:p w:rsidR="00957E99" w:rsidRPr="00E601AB" w:rsidRDefault="00957E99" w:rsidP="00C0515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учить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детей работать в общем ритме</w:t>
            </w:r>
          </w:p>
          <w:p w:rsidR="00957E99" w:rsidRPr="00E601AB" w:rsidRDefault="00957E99" w:rsidP="00C0515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побуждать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к </w:t>
            </w:r>
            <w:proofErr w:type="spellStart"/>
            <w:r w:rsidRPr="00E601AB">
              <w:rPr>
                <w:rFonts w:ascii="Times New Roman" w:hAnsi="Times New Roman" w:cs="Times New Roman"/>
                <w:color w:val="002060"/>
              </w:rPr>
              <w:t>обговариванию</w:t>
            </w:r>
            <w:proofErr w:type="spellEnd"/>
            <w:r w:rsidRPr="00E601AB">
              <w:rPr>
                <w:rFonts w:ascii="Times New Roman" w:hAnsi="Times New Roman" w:cs="Times New Roman"/>
                <w:color w:val="002060"/>
              </w:rPr>
              <w:t xml:space="preserve"> замысла со взрослым, сверстником</w:t>
            </w:r>
          </w:p>
          <w:p w:rsidR="00957E99" w:rsidRPr="00E601AB" w:rsidRDefault="00957E99" w:rsidP="00C0515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учить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действовать по правилу</w:t>
            </w:r>
          </w:p>
          <w:p w:rsidR="00957E99" w:rsidRPr="00E601AB" w:rsidRDefault="00957E99" w:rsidP="00C0515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учить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разрешать конфликты социально приемлемым способом</w:t>
            </w:r>
          </w:p>
          <w:p w:rsidR="00957E99" w:rsidRPr="00E601AB" w:rsidRDefault="00957E99" w:rsidP="00C0515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вырабатывать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привычку ждать</w:t>
            </w:r>
          </w:p>
          <w:p w:rsidR="00957E99" w:rsidRPr="00E601AB" w:rsidRDefault="00957E99" w:rsidP="00C0515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побуждать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детей к распределению действий, материала</w:t>
            </w:r>
          </w:p>
          <w:p w:rsidR="00957E99" w:rsidRPr="00E601AB" w:rsidRDefault="00957E99" w:rsidP="00C0515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побуждать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детей к совместному планированию деятельности</w:t>
            </w:r>
          </w:p>
          <w:p w:rsidR="00957E99" w:rsidRPr="00E601AB" w:rsidRDefault="00957E99" w:rsidP="00C0515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поддерживать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желание действовать сообща</w:t>
            </w:r>
          </w:p>
        </w:tc>
        <w:tc>
          <w:tcPr>
            <w:tcW w:w="44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C05159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знакомить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с разнообразными ролями, принимаемыми в процессе коллективной деятельности, их целями, действиями, направленными на реализацию</w:t>
            </w:r>
          </w:p>
          <w:p w:rsidR="00957E99" w:rsidRPr="00E601AB" w:rsidRDefault="00957E99" w:rsidP="00C05159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учить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детей распределять роли в процессе деятельности (ведущий – ведомый, исполнитель – контролер, говорящий – слушающий)</w:t>
            </w:r>
          </w:p>
          <w:p w:rsidR="00957E99" w:rsidRPr="00E601AB" w:rsidRDefault="00957E99" w:rsidP="00C05159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знакомить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со способами распределения ролей</w:t>
            </w:r>
          </w:p>
          <w:p w:rsidR="00957E99" w:rsidRPr="00E601AB" w:rsidRDefault="00957E99" w:rsidP="00C05159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учить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принимать общую задачу</w:t>
            </w:r>
          </w:p>
          <w:p w:rsidR="00957E99" w:rsidRPr="00E601AB" w:rsidRDefault="00957E99" w:rsidP="00C05159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формировать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чувство ответственности за результат общей деятельности</w:t>
            </w:r>
          </w:p>
          <w:p w:rsidR="00957E99" w:rsidRPr="00E601AB" w:rsidRDefault="00957E99" w:rsidP="00C05159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учить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выражать свое несогласие социально приемлемым способом</w:t>
            </w:r>
          </w:p>
          <w:p w:rsidR="00957E99" w:rsidRPr="00E601AB" w:rsidRDefault="00957E99" w:rsidP="00C05159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E601AB">
              <w:rPr>
                <w:rFonts w:ascii="Times New Roman" w:hAnsi="Times New Roman" w:cs="Times New Roman"/>
                <w:color w:val="002060"/>
              </w:rPr>
              <w:t>развивать</w:t>
            </w:r>
            <w:proofErr w:type="gramEnd"/>
            <w:r w:rsidRPr="00E601AB">
              <w:rPr>
                <w:rFonts w:ascii="Times New Roman" w:hAnsi="Times New Roman" w:cs="Times New Roman"/>
                <w:color w:val="002060"/>
              </w:rPr>
              <w:t xml:space="preserve"> способность  контролировать промежуточные и итоговые результаты.</w:t>
            </w:r>
          </w:p>
          <w:p w:rsidR="00957E99" w:rsidRPr="00E601AB" w:rsidRDefault="00957E99" w:rsidP="00C05159">
            <w:pPr>
              <w:spacing w:line="240" w:lineRule="auto"/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 </w:t>
            </w:r>
          </w:p>
        </w:tc>
      </w:tr>
      <w:tr w:rsidR="00E601AB" w:rsidRPr="00E601AB" w:rsidTr="00E601AB">
        <w:tc>
          <w:tcPr>
            <w:tcW w:w="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2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159" w:rsidRPr="00E601AB" w:rsidRDefault="00957E99" w:rsidP="00C0515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color w:val="002060"/>
                <w:u w:val="single"/>
              </w:rPr>
              <w:t>Содержание занятия</w:t>
            </w:r>
            <w:r w:rsidRPr="00E601AB">
              <w:rPr>
                <w:rFonts w:ascii="Times New Roman" w:hAnsi="Times New Roman" w:cs="Times New Roman"/>
                <w:b/>
                <w:color w:val="002060"/>
              </w:rPr>
              <w:t> </w:t>
            </w:r>
          </w:p>
          <w:p w:rsidR="00957E99" w:rsidRPr="00E601AB" w:rsidRDefault="00957E99" w:rsidP="00C0515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color w:val="002060"/>
              </w:rPr>
              <w:t>(</w:t>
            </w:r>
            <w:proofErr w:type="gramStart"/>
            <w:r w:rsidRPr="00E601AB">
              <w:rPr>
                <w:rFonts w:ascii="Times New Roman" w:hAnsi="Times New Roman" w:cs="Times New Roman"/>
                <w:b/>
                <w:color w:val="002060"/>
              </w:rPr>
              <w:t>соответствие</w:t>
            </w:r>
            <w:proofErr w:type="gramEnd"/>
            <w:r w:rsidRPr="00E601AB">
              <w:rPr>
                <w:rFonts w:ascii="Times New Roman" w:hAnsi="Times New Roman" w:cs="Times New Roman"/>
                <w:b/>
                <w:color w:val="002060"/>
              </w:rPr>
              <w:t xml:space="preserve"> видов деятельности особенностям развития </w:t>
            </w:r>
            <w:r w:rsidRPr="00E601AB">
              <w:rPr>
                <w:rFonts w:ascii="Times New Roman" w:hAnsi="Times New Roman" w:cs="Times New Roman"/>
                <w:b/>
                <w:color w:val="002060"/>
              </w:rPr>
              <w:lastRenderedPageBreak/>
              <w:t>сотрудничества, (степень освоения детьми данной деятельности))</w:t>
            </w:r>
          </w:p>
        </w:tc>
        <w:tc>
          <w:tcPr>
            <w:tcW w:w="34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lastRenderedPageBreak/>
              <w:t>Хорошо знакомые операции, которыми ребенок владеет на уровне самостоятельности</w:t>
            </w:r>
          </w:p>
        </w:tc>
        <w:tc>
          <w:tcPr>
            <w:tcW w:w="35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Хорошо знакомые операции, которыми ребенок владеет на уровне самостоятельности</w:t>
            </w:r>
          </w:p>
        </w:tc>
        <w:tc>
          <w:tcPr>
            <w:tcW w:w="44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+ поиск новые для детей способов решения задачи или поиск знакомых способов при действии с незнакомым материалом</w:t>
            </w:r>
          </w:p>
        </w:tc>
      </w:tr>
      <w:tr w:rsidR="00E601AB" w:rsidRPr="00E601AB" w:rsidTr="00E601AB">
        <w:tc>
          <w:tcPr>
            <w:tcW w:w="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lastRenderedPageBreak/>
              <w:t>3</w:t>
            </w:r>
          </w:p>
        </w:tc>
        <w:tc>
          <w:tcPr>
            <w:tcW w:w="2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159" w:rsidRPr="00E601AB" w:rsidRDefault="00957E99" w:rsidP="00C0515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color w:val="002060"/>
                <w:u w:val="single"/>
              </w:rPr>
              <w:t>Содержание детской деятельности</w:t>
            </w:r>
            <w:r w:rsidRPr="00E601AB">
              <w:rPr>
                <w:rFonts w:ascii="Times New Roman" w:hAnsi="Times New Roman" w:cs="Times New Roman"/>
                <w:b/>
                <w:color w:val="002060"/>
              </w:rPr>
              <w:t> </w:t>
            </w:r>
          </w:p>
          <w:p w:rsidR="00957E99" w:rsidRPr="00E601AB" w:rsidRDefault="00957E99" w:rsidP="00C0515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color w:val="002060"/>
              </w:rPr>
              <w:t>(</w:t>
            </w:r>
            <w:proofErr w:type="gramStart"/>
            <w:r w:rsidRPr="00E601AB">
              <w:rPr>
                <w:rFonts w:ascii="Times New Roman" w:hAnsi="Times New Roman" w:cs="Times New Roman"/>
                <w:b/>
                <w:color w:val="002060"/>
              </w:rPr>
              <w:t>виды</w:t>
            </w:r>
            <w:proofErr w:type="gramEnd"/>
            <w:r w:rsidRPr="00E601AB">
              <w:rPr>
                <w:rFonts w:ascii="Times New Roman" w:hAnsi="Times New Roman" w:cs="Times New Roman"/>
                <w:b/>
                <w:color w:val="002060"/>
              </w:rPr>
              <w:t xml:space="preserve"> детской деятельности, направленные на организацию сотрудничества)</w:t>
            </w:r>
          </w:p>
        </w:tc>
        <w:tc>
          <w:tcPr>
            <w:tcW w:w="34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Продуктивные виды деятельности: аппликация, конструирование</w:t>
            </w:r>
          </w:p>
        </w:tc>
        <w:tc>
          <w:tcPr>
            <w:tcW w:w="35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+ рисование, трудовая деятельность, игры с правилами</w:t>
            </w:r>
          </w:p>
        </w:tc>
        <w:tc>
          <w:tcPr>
            <w:tcW w:w="44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+ речевая (обсуждение, составление рассказов, придумывание загадок), экспериментирование, сравнение, классификация, обобщение, измерительная, поиск решение для выхода из проблемных ситуаций, проектная, дидактические и развивающие игры</w:t>
            </w:r>
          </w:p>
        </w:tc>
      </w:tr>
      <w:tr w:rsidR="00E601AB" w:rsidRPr="00E601AB" w:rsidTr="00E601AB">
        <w:tc>
          <w:tcPr>
            <w:tcW w:w="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2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159" w:rsidRPr="00E601AB" w:rsidRDefault="00957E99" w:rsidP="00C05159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E601AB">
              <w:rPr>
                <w:rFonts w:ascii="Times New Roman" w:hAnsi="Times New Roman" w:cs="Times New Roman"/>
                <w:b/>
                <w:color w:val="002060"/>
                <w:u w:val="single"/>
              </w:rPr>
              <w:t>Организация пространства</w:t>
            </w:r>
          </w:p>
          <w:p w:rsidR="00957E99" w:rsidRPr="00E601AB" w:rsidRDefault="00957E99" w:rsidP="00C0515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color w:val="002060"/>
              </w:rPr>
              <w:t>(</w:t>
            </w:r>
            <w:proofErr w:type="gramStart"/>
            <w:r w:rsidRPr="00E601AB">
              <w:rPr>
                <w:rFonts w:ascii="Times New Roman" w:hAnsi="Times New Roman" w:cs="Times New Roman"/>
                <w:b/>
                <w:color w:val="002060"/>
              </w:rPr>
              <w:t>расстановка</w:t>
            </w:r>
            <w:proofErr w:type="gramEnd"/>
            <w:r w:rsidRPr="00E601AB">
              <w:rPr>
                <w:rFonts w:ascii="Times New Roman" w:hAnsi="Times New Roman" w:cs="Times New Roman"/>
                <w:b/>
                <w:color w:val="002060"/>
              </w:rPr>
              <w:t xml:space="preserve"> мебели, подготовка средств для осуществления деятельности)</w:t>
            </w:r>
          </w:p>
        </w:tc>
        <w:tc>
          <w:tcPr>
            <w:tcW w:w="34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Расстановка мебели для работы в парах, организация ситуации недостатка материала</w:t>
            </w:r>
          </w:p>
        </w:tc>
        <w:tc>
          <w:tcPr>
            <w:tcW w:w="35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Расстановка мебели для осуществления совместно-последовательной деятельности в парах, тройках, организация ситуации недостатка материала</w:t>
            </w:r>
          </w:p>
        </w:tc>
        <w:tc>
          <w:tcPr>
            <w:tcW w:w="44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 xml:space="preserve">Расстановка мебели для осуществления разных видов совместной деятельности в парах, </w:t>
            </w:r>
            <w:proofErr w:type="spellStart"/>
            <w:r w:rsidRPr="00E601AB">
              <w:rPr>
                <w:rFonts w:ascii="Times New Roman" w:hAnsi="Times New Roman" w:cs="Times New Roman"/>
                <w:color w:val="002060"/>
              </w:rPr>
              <w:t>микрогруппах</w:t>
            </w:r>
            <w:proofErr w:type="spellEnd"/>
            <w:r w:rsidRPr="00E601AB">
              <w:rPr>
                <w:rFonts w:ascii="Times New Roman" w:hAnsi="Times New Roman" w:cs="Times New Roman"/>
                <w:color w:val="002060"/>
              </w:rPr>
              <w:t xml:space="preserve"> (3 – 6 человек), организация ситуации выбора необходимого материала</w:t>
            </w:r>
          </w:p>
        </w:tc>
      </w:tr>
      <w:tr w:rsidR="00E601AB" w:rsidRPr="00E601AB" w:rsidTr="00E601AB">
        <w:tc>
          <w:tcPr>
            <w:tcW w:w="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2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159" w:rsidRPr="00E601AB" w:rsidRDefault="00957E99" w:rsidP="00C05159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E601AB">
              <w:rPr>
                <w:rFonts w:ascii="Times New Roman" w:hAnsi="Times New Roman" w:cs="Times New Roman"/>
                <w:b/>
                <w:color w:val="002060"/>
                <w:u w:val="single"/>
              </w:rPr>
              <w:t>Постановка практической цели</w:t>
            </w:r>
          </w:p>
          <w:p w:rsidR="00957E99" w:rsidRPr="00E601AB" w:rsidRDefault="00957E99" w:rsidP="00C05159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color w:val="002060"/>
              </w:rPr>
              <w:t>(</w:t>
            </w:r>
            <w:proofErr w:type="gramStart"/>
            <w:r w:rsidRPr="00E601AB">
              <w:rPr>
                <w:rFonts w:ascii="Times New Roman" w:hAnsi="Times New Roman" w:cs="Times New Roman"/>
                <w:b/>
                <w:color w:val="002060"/>
              </w:rPr>
              <w:t>определение</w:t>
            </w:r>
            <w:proofErr w:type="gramEnd"/>
            <w:r w:rsidRPr="00E601AB">
              <w:rPr>
                <w:rFonts w:ascii="Times New Roman" w:hAnsi="Times New Roman" w:cs="Times New Roman"/>
                <w:b/>
                <w:color w:val="002060"/>
              </w:rPr>
              <w:t xml:space="preserve"> и конкретизация для детей предполагаемого результата)</w:t>
            </w:r>
          </w:p>
        </w:tc>
        <w:tc>
          <w:tcPr>
            <w:tcW w:w="34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Постановка воспитателем общей цели для всех детей, уточнение цели для каждого ребенка, в конце учебного года – проговаривание цели с некоторыми детьми.</w:t>
            </w:r>
          </w:p>
        </w:tc>
        <w:tc>
          <w:tcPr>
            <w:tcW w:w="35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Постановка общей цели, конкретизация и проговаривание цели с каждой парой, установка на проговаривание ребенком индивидуальной цели.</w:t>
            </w:r>
          </w:p>
        </w:tc>
        <w:tc>
          <w:tcPr>
            <w:tcW w:w="44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 xml:space="preserve">Совместная постановка общей цели воспитателем и детьми, конкретизация детьми цели деятельности в </w:t>
            </w:r>
            <w:proofErr w:type="spellStart"/>
            <w:r w:rsidRPr="00E601AB">
              <w:rPr>
                <w:rFonts w:ascii="Times New Roman" w:hAnsi="Times New Roman" w:cs="Times New Roman"/>
                <w:color w:val="002060"/>
              </w:rPr>
              <w:t>микрогруппе</w:t>
            </w:r>
            <w:proofErr w:type="spellEnd"/>
            <w:r w:rsidRPr="00E601AB">
              <w:rPr>
                <w:rFonts w:ascii="Times New Roman" w:hAnsi="Times New Roman" w:cs="Times New Roman"/>
                <w:color w:val="002060"/>
              </w:rPr>
              <w:t>, проговаривание ребенком партнерам индивидуальных целей.</w:t>
            </w:r>
          </w:p>
        </w:tc>
      </w:tr>
      <w:tr w:rsidR="00E601AB" w:rsidRPr="00E601AB" w:rsidTr="00E601AB">
        <w:tc>
          <w:tcPr>
            <w:tcW w:w="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2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159" w:rsidRPr="00E601AB" w:rsidRDefault="00957E99" w:rsidP="00C05159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E601AB">
              <w:rPr>
                <w:rFonts w:ascii="Times New Roman" w:hAnsi="Times New Roman" w:cs="Times New Roman"/>
                <w:b/>
                <w:color w:val="002060"/>
                <w:u w:val="single"/>
              </w:rPr>
              <w:t>Планирование деятельности</w:t>
            </w:r>
          </w:p>
          <w:p w:rsidR="00957E99" w:rsidRPr="00E601AB" w:rsidRDefault="00957E99" w:rsidP="00C0515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color w:val="002060"/>
              </w:rPr>
              <w:t> (</w:t>
            </w:r>
            <w:proofErr w:type="gramStart"/>
            <w:r w:rsidRPr="00E601AB">
              <w:rPr>
                <w:rFonts w:ascii="Times New Roman" w:hAnsi="Times New Roman" w:cs="Times New Roman"/>
                <w:b/>
                <w:color w:val="002060"/>
              </w:rPr>
              <w:t>субъект</w:t>
            </w:r>
            <w:proofErr w:type="gramEnd"/>
            <w:r w:rsidRPr="00E601AB">
              <w:rPr>
                <w:rFonts w:ascii="Times New Roman" w:hAnsi="Times New Roman" w:cs="Times New Roman"/>
                <w:b/>
                <w:color w:val="002060"/>
              </w:rPr>
              <w:t xml:space="preserve"> планирования, процесс планирования)</w:t>
            </w:r>
          </w:p>
        </w:tc>
        <w:tc>
          <w:tcPr>
            <w:tcW w:w="34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Воспитатель раскрывает пошаговые действия реализации цели, закрепляя их с помощью условных обозначений.</w:t>
            </w:r>
          </w:p>
        </w:tc>
        <w:tc>
          <w:tcPr>
            <w:tcW w:w="35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Воспитатель вместе с детьми озвучивает этапы реализации цели, фиксируя их с помощью условных обозначений.</w:t>
            </w:r>
          </w:p>
        </w:tc>
        <w:tc>
          <w:tcPr>
            <w:tcW w:w="44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 xml:space="preserve">Воспитатель вместе с детьми озвучивает этапы реализации цели, или дети обговаривают план предстоящей деятельности в </w:t>
            </w:r>
            <w:proofErr w:type="spellStart"/>
            <w:r w:rsidRPr="00E601AB">
              <w:rPr>
                <w:rFonts w:ascii="Times New Roman" w:hAnsi="Times New Roman" w:cs="Times New Roman"/>
                <w:color w:val="002060"/>
              </w:rPr>
              <w:t>микрогруппе</w:t>
            </w:r>
            <w:proofErr w:type="spellEnd"/>
            <w:r w:rsidRPr="00E601AB">
              <w:rPr>
                <w:rFonts w:ascii="Times New Roman" w:hAnsi="Times New Roman" w:cs="Times New Roman"/>
                <w:color w:val="002060"/>
              </w:rPr>
              <w:t>, опираясь на последовательность действий, представленную в виде условных обозначений.</w:t>
            </w:r>
          </w:p>
        </w:tc>
      </w:tr>
      <w:tr w:rsidR="00E601AB" w:rsidRPr="00E601AB" w:rsidTr="00E601AB">
        <w:tc>
          <w:tcPr>
            <w:tcW w:w="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lastRenderedPageBreak/>
              <w:t>7</w:t>
            </w:r>
          </w:p>
        </w:tc>
        <w:tc>
          <w:tcPr>
            <w:tcW w:w="2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159" w:rsidRPr="00E601AB" w:rsidRDefault="00957E99" w:rsidP="00C05159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E601AB">
              <w:rPr>
                <w:rFonts w:ascii="Times New Roman" w:hAnsi="Times New Roman" w:cs="Times New Roman"/>
                <w:b/>
                <w:color w:val="002060"/>
                <w:u w:val="single"/>
              </w:rPr>
              <w:t>Распределение действий </w:t>
            </w:r>
          </w:p>
          <w:p w:rsidR="00957E99" w:rsidRPr="00E601AB" w:rsidRDefault="00957E99" w:rsidP="00C0515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color w:val="002060"/>
              </w:rPr>
              <w:t>(</w:t>
            </w:r>
            <w:proofErr w:type="gramStart"/>
            <w:r w:rsidRPr="00E601AB">
              <w:rPr>
                <w:rFonts w:ascii="Times New Roman" w:hAnsi="Times New Roman" w:cs="Times New Roman"/>
                <w:b/>
                <w:color w:val="002060"/>
              </w:rPr>
              <w:t>виды</w:t>
            </w:r>
            <w:proofErr w:type="gramEnd"/>
            <w:r w:rsidRPr="00E601AB">
              <w:rPr>
                <w:rFonts w:ascii="Times New Roman" w:hAnsi="Times New Roman" w:cs="Times New Roman"/>
                <w:b/>
                <w:color w:val="002060"/>
              </w:rPr>
              <w:t xml:space="preserve"> совместной деятельности)</w:t>
            </w:r>
          </w:p>
        </w:tc>
        <w:tc>
          <w:tcPr>
            <w:tcW w:w="34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  <w:u w:val="single"/>
              </w:rPr>
              <w:t>Совместно-индивидуальная деятельность</w:t>
            </w:r>
            <w:r w:rsidRPr="00E601AB">
              <w:rPr>
                <w:rFonts w:ascii="Times New Roman" w:hAnsi="Times New Roman" w:cs="Times New Roman"/>
                <w:color w:val="002060"/>
              </w:rPr>
              <w:t>. Воспитатель и младший воспитатель демонстрируют способы распределения материала, речевые формулировки, необходимые для распределения. Воспитатель побуждает детей к распределению материала, в конце учебного года – к распределению действий.</w:t>
            </w:r>
          </w:p>
        </w:tc>
        <w:tc>
          <w:tcPr>
            <w:tcW w:w="35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  <w:u w:val="single"/>
              </w:rPr>
              <w:t>Совместно-последовательная деятельность</w:t>
            </w:r>
            <w:r w:rsidRPr="00E601AB">
              <w:rPr>
                <w:rFonts w:ascii="Times New Roman" w:hAnsi="Times New Roman" w:cs="Times New Roman"/>
                <w:color w:val="002060"/>
              </w:rPr>
              <w:t>. Воспитатель побуждает детей к распределению действий, проговариванию результатов распределения.</w:t>
            </w:r>
          </w:p>
        </w:tc>
        <w:tc>
          <w:tcPr>
            <w:tcW w:w="44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  <w:u w:val="single"/>
              </w:rPr>
              <w:t>Совместно-взаимодействующая деятельность</w:t>
            </w:r>
            <w:r w:rsidRPr="00E601AB">
              <w:rPr>
                <w:rFonts w:ascii="Times New Roman" w:hAnsi="Times New Roman" w:cs="Times New Roman"/>
                <w:color w:val="002060"/>
              </w:rPr>
              <w:t>. Воспитатель побуждает детей к распределению ролей (лидер, исполнитель, оформитель и пр.), озвучиванию принятых ролей.</w:t>
            </w:r>
          </w:p>
        </w:tc>
      </w:tr>
      <w:tr w:rsidR="00E601AB" w:rsidRPr="00E601AB" w:rsidTr="00E601AB">
        <w:tc>
          <w:tcPr>
            <w:tcW w:w="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2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C0515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color w:val="002060"/>
                <w:u w:val="single"/>
              </w:rPr>
              <w:t>Методические приемы, направленные на развитие навыков сотрудничества</w:t>
            </w:r>
          </w:p>
        </w:tc>
        <w:tc>
          <w:tcPr>
            <w:tcW w:w="34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EAD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Демонстрация способов действия, процесса сговора на предстоящую деятельность через взаимодействие с другим взрослым, драматизацию с игровыми персонажами.</w:t>
            </w:r>
          </w:p>
          <w:p w:rsidR="00542EAD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Организация проблемных ситуаций по распределению материала, действий.</w:t>
            </w:r>
          </w:p>
          <w:p w:rsidR="00542EAD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Использование условных обозначений для фиксации цели деятельности.</w:t>
            </w:r>
          </w:p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Оказание практической помощи, показ образцов деятельности, словесные указания, советы.</w:t>
            </w:r>
          </w:p>
        </w:tc>
        <w:tc>
          <w:tcPr>
            <w:tcW w:w="35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EAD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Показ образцов деятельности, словесные указания, советы, сомнения в целесообразности действий, вопросы на осознанность действий.</w:t>
            </w:r>
          </w:p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Использование условных обозначений для определения последовательности действий, при планировании деятельности.</w:t>
            </w:r>
          </w:p>
        </w:tc>
        <w:tc>
          <w:tcPr>
            <w:tcW w:w="44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15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Демонстрация образцов взаимодействия взрослого с другим взрослым, взрослого с персонажем, взрослого с ребенком или группой детей.</w:t>
            </w:r>
          </w:p>
          <w:p w:rsidR="00C0515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 xml:space="preserve">Использование средств регуляции и </w:t>
            </w:r>
            <w:proofErr w:type="spellStart"/>
            <w:r w:rsidRPr="00E601AB">
              <w:rPr>
                <w:rFonts w:ascii="Times New Roman" w:hAnsi="Times New Roman" w:cs="Times New Roman"/>
                <w:color w:val="002060"/>
              </w:rPr>
              <w:t>саморегуляции</w:t>
            </w:r>
            <w:proofErr w:type="spellEnd"/>
            <w:r w:rsidRPr="00E601AB">
              <w:rPr>
                <w:rFonts w:ascii="Times New Roman" w:hAnsi="Times New Roman" w:cs="Times New Roman"/>
                <w:color w:val="002060"/>
              </w:rPr>
              <w:t xml:space="preserve"> поведения: знаки, жесты, сигналы.</w:t>
            </w:r>
          </w:p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Словесные указания, советы, вопросы проблемного характера подводящие вопросы.</w:t>
            </w:r>
          </w:p>
        </w:tc>
      </w:tr>
      <w:tr w:rsidR="00E601AB" w:rsidRPr="00E601AB" w:rsidTr="00E601AB">
        <w:tc>
          <w:tcPr>
            <w:tcW w:w="5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2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C0515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601AB">
              <w:rPr>
                <w:rFonts w:ascii="Times New Roman" w:hAnsi="Times New Roman" w:cs="Times New Roman"/>
                <w:b/>
                <w:color w:val="002060"/>
                <w:u w:val="single"/>
              </w:rPr>
              <w:t>Подведение итогов деятельности детей</w:t>
            </w:r>
          </w:p>
        </w:tc>
        <w:tc>
          <w:tcPr>
            <w:tcW w:w="34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Восхищение результатом деятельности, благодарности персонажа, акцентирование на совместных усилиях детей.</w:t>
            </w:r>
          </w:p>
        </w:tc>
        <w:tc>
          <w:tcPr>
            <w:tcW w:w="35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 xml:space="preserve">Оценка от лица персонажа, указание на несоответствие цели и результата от лица персонажа, </w:t>
            </w:r>
            <w:proofErr w:type="spellStart"/>
            <w:r w:rsidRPr="00E601AB">
              <w:rPr>
                <w:rFonts w:ascii="Times New Roman" w:hAnsi="Times New Roman" w:cs="Times New Roman"/>
                <w:color w:val="002060"/>
              </w:rPr>
              <w:t>обговаривание</w:t>
            </w:r>
            <w:proofErr w:type="spellEnd"/>
            <w:r w:rsidRPr="00E601AB">
              <w:rPr>
                <w:rFonts w:ascii="Times New Roman" w:hAnsi="Times New Roman" w:cs="Times New Roman"/>
                <w:color w:val="002060"/>
              </w:rPr>
              <w:t xml:space="preserve"> с детьми причин неудачи. Подчеркивание необходимости совместной деятельности для достижения быстрого и качественного результата.</w:t>
            </w:r>
          </w:p>
        </w:tc>
        <w:tc>
          <w:tcPr>
            <w:tcW w:w="44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AF8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>Введение шкалы оценки детской деятельности.</w:t>
            </w:r>
          </w:p>
          <w:p w:rsidR="00957E99" w:rsidRPr="00E601AB" w:rsidRDefault="00957E99" w:rsidP="00957E99">
            <w:pPr>
              <w:rPr>
                <w:rFonts w:ascii="Times New Roman" w:hAnsi="Times New Roman" w:cs="Times New Roman"/>
                <w:color w:val="002060"/>
              </w:rPr>
            </w:pPr>
            <w:r w:rsidRPr="00E601AB">
              <w:rPr>
                <w:rFonts w:ascii="Times New Roman" w:hAnsi="Times New Roman" w:cs="Times New Roman"/>
                <w:color w:val="002060"/>
              </w:rPr>
              <w:t xml:space="preserve">Оценка результатов в </w:t>
            </w:r>
            <w:proofErr w:type="spellStart"/>
            <w:r w:rsidRPr="00E601AB">
              <w:rPr>
                <w:rFonts w:ascii="Times New Roman" w:hAnsi="Times New Roman" w:cs="Times New Roman"/>
                <w:color w:val="002060"/>
              </w:rPr>
              <w:t>микрогруппе</w:t>
            </w:r>
            <w:proofErr w:type="spellEnd"/>
            <w:r w:rsidRPr="00E601AB">
              <w:rPr>
                <w:rFonts w:ascii="Times New Roman" w:hAnsi="Times New Roman" w:cs="Times New Roman"/>
                <w:color w:val="002060"/>
              </w:rPr>
              <w:t>, обсуждение причин неудач: нарушения процесса деятельности, недобросовестность участников, несогласованность действий, отсутствие совместного планирования и пр.</w:t>
            </w:r>
          </w:p>
        </w:tc>
      </w:tr>
    </w:tbl>
    <w:p w:rsidR="00494CF7" w:rsidRPr="00957E99" w:rsidRDefault="00494C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4CF7" w:rsidRPr="00957E99" w:rsidSect="00E601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5E50"/>
    <w:multiLevelType w:val="multilevel"/>
    <w:tmpl w:val="EC46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76087"/>
    <w:multiLevelType w:val="multilevel"/>
    <w:tmpl w:val="AC1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278D8"/>
    <w:multiLevelType w:val="multilevel"/>
    <w:tmpl w:val="7BBE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76212"/>
    <w:multiLevelType w:val="multilevel"/>
    <w:tmpl w:val="3FD4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99"/>
    <w:rsid w:val="001C4AF8"/>
    <w:rsid w:val="00494CF7"/>
    <w:rsid w:val="00542EAD"/>
    <w:rsid w:val="00957E99"/>
    <w:rsid w:val="00C05159"/>
    <w:rsid w:val="00E6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B80D6-276C-4AC8-84CB-9CFB36B7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2017-03-30T16:05:00Z</dcterms:created>
  <dcterms:modified xsi:type="dcterms:W3CDTF">2017-03-30T17:05:00Z</dcterms:modified>
</cp:coreProperties>
</file>