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B3D" w:rsidRPr="00181DCB" w:rsidRDefault="00325B3D" w:rsidP="00181DCB">
      <w:pPr>
        <w:jc w:val="center"/>
        <w:rPr>
          <w:rFonts w:ascii="Times New Roman" w:hAnsi="Times New Roman" w:cs="Times New Roman"/>
          <w:b/>
          <w:color w:val="002060"/>
        </w:rPr>
      </w:pPr>
      <w:r w:rsidRPr="00181DCB">
        <w:rPr>
          <w:rFonts w:ascii="Times New Roman" w:hAnsi="Times New Roman" w:cs="Times New Roman"/>
          <w:b/>
          <w:color w:val="002060"/>
        </w:rPr>
        <w:t>10 ЗАПОВЕДЕЙ ПО ВОСПИТАНИЮ ДЕТЕЙ ОТ ЛЕГЕНДАРНОГО</w:t>
      </w:r>
    </w:p>
    <w:p w:rsidR="00325B3D" w:rsidRPr="00181DCB" w:rsidRDefault="00325B3D" w:rsidP="00181DCB">
      <w:pPr>
        <w:jc w:val="center"/>
        <w:rPr>
          <w:rFonts w:ascii="Times New Roman" w:hAnsi="Times New Roman" w:cs="Times New Roman"/>
          <w:b/>
          <w:color w:val="002060"/>
        </w:rPr>
      </w:pPr>
      <w:r w:rsidRPr="00181DCB">
        <w:rPr>
          <w:rFonts w:ascii="Times New Roman" w:hAnsi="Times New Roman" w:cs="Times New Roman"/>
          <w:b/>
          <w:color w:val="002060"/>
        </w:rPr>
        <w:t>ШАЛВЫ АМОНАШВИЛИ.</w:t>
      </w:r>
    </w:p>
    <w:p w:rsidR="00325B3D" w:rsidRPr="00181DCB" w:rsidRDefault="00325B3D" w:rsidP="00181DCB">
      <w:pPr>
        <w:jc w:val="center"/>
        <w:rPr>
          <w:rFonts w:ascii="Times New Roman" w:hAnsi="Times New Roman" w:cs="Times New Roman"/>
          <w:b/>
          <w:color w:val="002060"/>
        </w:rPr>
      </w:pPr>
      <w:r w:rsidRPr="00181DCB">
        <w:rPr>
          <w:rFonts w:ascii="Times New Roman" w:hAnsi="Times New Roman" w:cs="Times New Roman"/>
          <w:b/>
          <w:color w:val="002060"/>
        </w:rPr>
        <w:t>ОН ЗНАЕТ, О ЧЁМ ГОВОРИТ!</w:t>
      </w:r>
    </w:p>
    <w:p w:rsidR="00325B3D" w:rsidRPr="00325B3D" w:rsidRDefault="00325B3D" w:rsidP="00181D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5B3D">
        <w:rPr>
          <w:rFonts w:ascii="Times New Roman" w:hAnsi="Times New Roman" w:cs="Times New Roman"/>
          <w:sz w:val="28"/>
          <w:szCs w:val="28"/>
        </w:rPr>
        <w:t xml:space="preserve">Шалва </w:t>
      </w:r>
      <w:proofErr w:type="spellStart"/>
      <w:r w:rsidRPr="00325B3D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325B3D">
        <w:rPr>
          <w:rFonts w:ascii="Times New Roman" w:hAnsi="Times New Roman" w:cs="Times New Roman"/>
          <w:sz w:val="28"/>
          <w:szCs w:val="28"/>
        </w:rPr>
        <w:t xml:space="preserve"> — легендарный человек, педагог, психолог, профессор и автор многих научных трудов. Одна из наиболее его известных книг — «Как живете, дети?», в ней автор рассказывает о своем опыте работы с детьми, обучающимися с шестилетнего возраста. При встрече с Шалвой </w:t>
      </w:r>
      <w:proofErr w:type="spellStart"/>
      <w:r w:rsidRPr="00325B3D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325B3D">
        <w:rPr>
          <w:rFonts w:ascii="Times New Roman" w:hAnsi="Times New Roman" w:cs="Times New Roman"/>
          <w:sz w:val="28"/>
          <w:szCs w:val="28"/>
        </w:rPr>
        <w:t xml:space="preserve"> невозможно не заметить его доброту, трогательный грузинский акцент, внутреннюю силу и глубину мудрости… Это тот человек, к словам которого стоит обязательно прислушаться. Поэтому редакция нашего сайта подготовила для тебя 10 главных заповедей этого педагога, которые помогут каждому родителю в воспитании детей.</w:t>
      </w:r>
    </w:p>
    <w:p w:rsidR="00181DCB" w:rsidRDefault="00325B3D" w:rsidP="00181D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5B3D">
        <w:rPr>
          <w:rFonts w:ascii="Times New Roman" w:hAnsi="Times New Roman" w:cs="Times New Roman"/>
          <w:sz w:val="28"/>
          <w:szCs w:val="28"/>
        </w:rPr>
        <w:t>Возьми на заметку эти советы, и ты вырастишь замечательного и счастливого ребенка. И когда-нибудь, когда он станет взрослым, твой малыш обязательно тебя поблагодарит за такое чудесное воспитание…</w:t>
      </w:r>
    </w:p>
    <w:p w:rsidR="00494CF7" w:rsidRPr="00325B3D" w:rsidRDefault="00325B3D" w:rsidP="00181D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5B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05683" cy="2324100"/>
            <wp:effectExtent l="0" t="0" r="4445" b="0"/>
            <wp:docPr id="6" name="Рисунок 6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44" cy="23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25B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05477" cy="2600325"/>
            <wp:effectExtent l="0" t="0" r="5080" b="0"/>
            <wp:docPr id="7" name="Рисунок 7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52" cy="26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25B3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94862" cy="2411730"/>
            <wp:effectExtent l="0" t="0" r="0" b="7620"/>
            <wp:docPr id="8" name="Рисунок 8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46" cy="24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CB">
        <w:rPr>
          <w:noProof/>
          <w:lang w:eastAsia="ru-RU"/>
        </w:rPr>
        <w:drawing>
          <wp:inline distT="0" distB="0" distL="0" distR="0" wp14:anchorId="17A8AA20" wp14:editId="0CE7CF8F">
            <wp:extent cx="4267200" cy="2153294"/>
            <wp:effectExtent l="0" t="0" r="0" b="0"/>
            <wp:docPr id="9" name="Рисунок 9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30" cy="215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CB" w:rsidRPr="00181D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67200" cy="2409326"/>
            <wp:effectExtent l="0" t="0" r="0" b="0"/>
            <wp:docPr id="10" name="Рисунок 10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19" cy="241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CB" w:rsidRPr="00181D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43975" cy="2383155"/>
            <wp:effectExtent l="0" t="0" r="4445" b="0"/>
            <wp:docPr id="11" name="Рисунок 11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65" cy="238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CB" w:rsidRPr="00181DC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59630" cy="2149475"/>
            <wp:effectExtent l="0" t="0" r="7620" b="3175"/>
            <wp:docPr id="12" name="Рисунок 12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94" cy="21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CB" w:rsidRPr="00181D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59580" cy="2405025"/>
            <wp:effectExtent l="0" t="0" r="7620" b="0"/>
            <wp:docPr id="14" name="Рисунок 14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91" cy="24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CB" w:rsidRPr="00181D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40754" cy="2139950"/>
            <wp:effectExtent l="0" t="0" r="7620" b="0"/>
            <wp:docPr id="13" name="Рисунок 13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02" cy="21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CB" w:rsidRPr="00181D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15521" cy="2367178"/>
            <wp:effectExtent l="0" t="0" r="0" b="0"/>
            <wp:docPr id="15" name="Рисунок 15" descr="10 ЗАПОВЕДЕЙ ПО ВОСПИТАНИЮ ДЕТЕЙ ОТ ЛЕГЕНДАРНОГО ШАЛВЫ АМОНАШВИЛИ. ОН ЗНАЕТ, О ЧЁМ ГОВОРИ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 ЗАПОВЕДЕЙ ПО ВОСПИТАНИЮ ДЕТЕЙ ОТ ЛЕГЕНДАРНОГО ШАЛВЫ АМОНАШВИЛИ. ОН ЗНАЕТ, О ЧЁМ ГОВОРИТ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16" cy="23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CF7" w:rsidRPr="00325B3D" w:rsidSect="00181DCB">
      <w:pgSz w:w="11906" w:h="16838"/>
      <w:pgMar w:top="720" w:right="720" w:bottom="720" w:left="720" w:header="708" w:footer="708" w:gutter="0"/>
      <w:pgBorders w:offsetFrom="page">
        <w:top w:val="wave" w:sz="6" w:space="24" w:color="0070C0"/>
        <w:left w:val="wave" w:sz="6" w:space="24" w:color="0070C0"/>
        <w:bottom w:val="wave" w:sz="6" w:space="24" w:color="0070C0"/>
        <w:right w:val="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B3D"/>
    <w:rsid w:val="00181DCB"/>
    <w:rsid w:val="00325B3D"/>
    <w:rsid w:val="00494CF7"/>
    <w:rsid w:val="00A7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5A9925-D68C-4893-B0DE-29585E28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2017-03-30T16:39:00Z</dcterms:created>
  <dcterms:modified xsi:type="dcterms:W3CDTF">2017-03-30T17:00:00Z</dcterms:modified>
</cp:coreProperties>
</file>