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3" w:rsidRDefault="0034280D" w:rsidP="00943A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6.3pt;margin-top:-25.7pt;width:434.1pt;height:597.3pt;z-index:2;mso-position-horizontal-relative:text;mso-position-vertical-relative:text;mso-width-relative:page;mso-height-relative:page">
            <v:imagedata r:id="rId8" o:title="титульный лист программы"/>
            <w10:wrap type="topAndBottom"/>
          </v:shape>
        </w:pict>
      </w:r>
    </w:p>
    <w:p w:rsidR="00610108" w:rsidRDefault="00610108" w:rsidP="004E1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C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10108" w:rsidRPr="0063248B" w:rsidRDefault="00610108" w:rsidP="0063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248B">
        <w:rPr>
          <w:rFonts w:ascii="Times New Roman" w:hAnsi="Times New Roman" w:cs="Times New Roman"/>
          <w:sz w:val="24"/>
          <w:szCs w:val="24"/>
        </w:rPr>
        <w:t xml:space="preserve">. Введение </w:t>
      </w:r>
    </w:p>
    <w:p w:rsidR="00610108" w:rsidRPr="0063248B" w:rsidRDefault="00610108">
      <w:pPr>
        <w:pStyle w:val="11"/>
        <w:tabs>
          <w:tab w:val="right" w:leader="dot" w:pos="7189"/>
        </w:tabs>
        <w:rPr>
          <w:rFonts w:ascii="Times New Roman" w:hAnsi="Times New Roman" w:cs="Times New Roman"/>
          <w:noProof/>
        </w:rPr>
      </w:pPr>
      <w:r w:rsidRPr="0063248B">
        <w:rPr>
          <w:rFonts w:ascii="Times New Roman" w:hAnsi="Times New Roman" w:cs="Times New Roman"/>
          <w:sz w:val="28"/>
          <w:szCs w:val="28"/>
        </w:rPr>
        <w:fldChar w:fldCharType="begin"/>
      </w:r>
      <w:r w:rsidRPr="0063248B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63248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92105880" w:history="1">
        <w:r>
          <w:rPr>
            <w:rStyle w:val="ab"/>
            <w:rFonts w:ascii="Times New Roman" w:hAnsi="Times New Roman" w:cs="Times New Roman"/>
            <w:noProof/>
            <w:lang w:val="en-US"/>
          </w:rPr>
          <w:t>II</w:t>
        </w:r>
        <w:r>
          <w:rPr>
            <w:rStyle w:val="ab"/>
            <w:rFonts w:ascii="Times New Roman" w:hAnsi="Times New Roman" w:cs="Times New Roman"/>
            <w:noProof/>
          </w:rPr>
          <w:t xml:space="preserve">.   </w:t>
        </w:r>
        <w:r w:rsidRPr="00967C04">
          <w:rPr>
            <w:rStyle w:val="ab"/>
            <w:rFonts w:ascii="Times New Roman" w:hAnsi="Times New Roman" w:cs="Times New Roman"/>
            <w:noProof/>
            <w:color w:val="auto"/>
          </w:rPr>
          <w:t>Целевой</w:t>
        </w:r>
        <w:r w:rsidRPr="0063248B">
          <w:rPr>
            <w:rStyle w:val="ab"/>
            <w:rFonts w:ascii="Times New Roman" w:hAnsi="Times New Roman" w:cs="Times New Roman"/>
            <w:noProof/>
          </w:rPr>
          <w:t xml:space="preserve"> раздел</w:t>
        </w:r>
        <w:r w:rsidRPr="0063248B">
          <w:rPr>
            <w:rFonts w:ascii="Times New Roman" w:hAnsi="Times New Roman" w:cs="Times New Roman"/>
            <w:noProof/>
            <w:webHidden/>
          </w:rPr>
          <w:tab/>
        </w:r>
      </w:hyperlink>
    </w:p>
    <w:p w:rsidR="00610108" w:rsidRPr="0063248B" w:rsidRDefault="00DE3280" w:rsidP="008F7D2B">
      <w:pPr>
        <w:pStyle w:val="22"/>
        <w:tabs>
          <w:tab w:val="right" w:leader="dot" w:pos="7189"/>
        </w:tabs>
        <w:ind w:left="0"/>
        <w:rPr>
          <w:rFonts w:ascii="Times New Roman" w:hAnsi="Times New Roman" w:cs="Times New Roman"/>
          <w:noProof/>
        </w:rPr>
      </w:pPr>
      <w:hyperlink w:anchor="_Toc392105881" w:history="1">
        <w:r w:rsidR="00610108">
          <w:rPr>
            <w:rStyle w:val="ab"/>
            <w:rFonts w:ascii="Times New Roman" w:hAnsi="Times New Roman" w:cs="Times New Roman"/>
            <w:noProof/>
          </w:rPr>
          <w:t>2.</w:t>
        </w:r>
        <w:r w:rsidR="00610108" w:rsidRPr="0063248B">
          <w:rPr>
            <w:rStyle w:val="ab"/>
            <w:rFonts w:ascii="Times New Roman" w:hAnsi="Times New Roman" w:cs="Times New Roman"/>
            <w:noProof/>
          </w:rPr>
          <w:t>1. Пояснительная записка</w:t>
        </w:r>
        <w:r w:rsidR="00610108" w:rsidRPr="0063248B">
          <w:rPr>
            <w:rFonts w:ascii="Times New Roman" w:hAnsi="Times New Roman" w:cs="Times New Roman"/>
            <w:noProof/>
            <w:webHidden/>
          </w:rPr>
          <w:tab/>
        </w:r>
      </w:hyperlink>
    </w:p>
    <w:p w:rsidR="00610108" w:rsidRPr="0054608E" w:rsidRDefault="00610108" w:rsidP="005460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\l "_Toc392105882"</w:instrText>
      </w:r>
      <w:r>
        <w:fldChar w:fldCharType="separate"/>
      </w:r>
      <w:r>
        <w:rPr>
          <w:rStyle w:val="ab"/>
          <w:rFonts w:ascii="Times New Roman" w:hAnsi="Times New Roman" w:cs="Times New Roman"/>
          <w:noProof/>
        </w:rPr>
        <w:t>2</w:t>
      </w:r>
      <w:r w:rsidRPr="0063248B">
        <w:rPr>
          <w:rStyle w:val="ab"/>
          <w:rFonts w:ascii="Times New Roman" w:hAnsi="Times New Roman" w:cs="Times New Roman"/>
          <w:noProof/>
        </w:rPr>
        <w:t>.2.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608E">
        <w:rPr>
          <w:rFonts w:ascii="Times New Roman" w:hAnsi="Times New Roman" w:cs="Times New Roman"/>
          <w:sz w:val="24"/>
          <w:szCs w:val="24"/>
        </w:rPr>
        <w:t xml:space="preserve"> Цели и задачи реализации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10108" w:rsidRPr="008E204B" w:rsidRDefault="00610108" w:rsidP="0054608E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108" w:rsidRPr="0054608E" w:rsidRDefault="00610108" w:rsidP="0054608E">
      <w:pPr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>2.3 Принципы и подходы  формирования Программы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610108" w:rsidRPr="00292AB9" w:rsidRDefault="00610108" w:rsidP="00292AB9">
      <w:pPr>
        <w:rPr>
          <w:rFonts w:ascii="Times New Roman" w:hAnsi="Times New Roman" w:cs="Times New Roman"/>
          <w:sz w:val="24"/>
          <w:szCs w:val="24"/>
        </w:rPr>
      </w:pPr>
      <w:r w:rsidRPr="00292AB9">
        <w:rPr>
          <w:rFonts w:ascii="Times New Roman" w:hAnsi="Times New Roman" w:cs="Times New Roman"/>
          <w:sz w:val="24"/>
          <w:szCs w:val="24"/>
        </w:rPr>
        <w:t>2.4. Отличительные особенности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2AB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10108" w:rsidRPr="0063248B" w:rsidRDefault="00610108" w:rsidP="0054608E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Style w:val="ab"/>
          <w:rFonts w:ascii="Times New Roman" w:hAnsi="Times New Roman" w:cs="Times New Roman"/>
          <w:noProof/>
        </w:rPr>
        <w:t xml:space="preserve">2.5. </w:t>
      </w:r>
      <w:r w:rsidRPr="0063248B">
        <w:rPr>
          <w:rStyle w:val="ab"/>
          <w:rFonts w:ascii="Times New Roman" w:hAnsi="Times New Roman" w:cs="Times New Roman"/>
          <w:noProof/>
        </w:rPr>
        <w:t>Планируемые результаты освоения ООП ДО</w:t>
      </w:r>
      <w:r w:rsidRPr="0063248B">
        <w:rPr>
          <w:rFonts w:ascii="Times New Roman" w:hAnsi="Times New Roman" w:cs="Times New Roman"/>
          <w:noProof/>
          <w:webHidden/>
        </w:rPr>
        <w:tab/>
      </w:r>
      <w:r>
        <w:fldChar w:fldCharType="end"/>
      </w:r>
    </w:p>
    <w:p w:rsidR="00610108" w:rsidRPr="0063248B" w:rsidRDefault="00DE3280">
      <w:pPr>
        <w:pStyle w:val="11"/>
        <w:tabs>
          <w:tab w:val="left" w:pos="720"/>
          <w:tab w:val="right" w:leader="dot" w:pos="7189"/>
        </w:tabs>
        <w:rPr>
          <w:rFonts w:ascii="Times New Roman" w:hAnsi="Times New Roman" w:cs="Times New Roman"/>
          <w:noProof/>
        </w:rPr>
      </w:pPr>
      <w:hyperlink w:anchor="_Toc392105883" w:history="1">
        <w:r w:rsidR="00610108" w:rsidRPr="0063248B">
          <w:rPr>
            <w:rStyle w:val="ab"/>
            <w:rFonts w:ascii="Times New Roman" w:hAnsi="Times New Roman" w:cs="Times New Roman"/>
            <w:noProof/>
            <w:lang w:val="en-US"/>
          </w:rPr>
          <w:t>II</w:t>
        </w:r>
        <w:r w:rsidR="00610108" w:rsidRPr="0063248B">
          <w:rPr>
            <w:rStyle w:val="ab"/>
            <w:rFonts w:ascii="Times New Roman" w:hAnsi="Times New Roman" w:cs="Times New Roman"/>
            <w:noProof/>
          </w:rPr>
          <w:t>1</w:t>
        </w:r>
        <w:r w:rsidR="00610108">
          <w:rPr>
            <w:rStyle w:val="ab"/>
            <w:rFonts w:ascii="Times New Roman" w:hAnsi="Times New Roman" w:cs="Times New Roman"/>
            <w:noProof/>
          </w:rPr>
          <w:t>.</w:t>
        </w:r>
        <w:r w:rsidR="00610108" w:rsidRPr="0063248B">
          <w:rPr>
            <w:rStyle w:val="ab"/>
            <w:rFonts w:ascii="Times New Roman" w:hAnsi="Times New Roman" w:cs="Times New Roman"/>
            <w:noProof/>
          </w:rPr>
          <w:t xml:space="preserve"> </w:t>
        </w:r>
        <w:r w:rsidR="00610108" w:rsidRPr="0063248B">
          <w:rPr>
            <w:rFonts w:ascii="Times New Roman" w:hAnsi="Times New Roman" w:cs="Times New Roman"/>
            <w:noProof/>
          </w:rPr>
          <w:tab/>
        </w:r>
        <w:r w:rsidR="00610108" w:rsidRPr="0063248B">
          <w:rPr>
            <w:rStyle w:val="ab"/>
            <w:rFonts w:ascii="Times New Roman" w:hAnsi="Times New Roman" w:cs="Times New Roman"/>
            <w:noProof/>
          </w:rPr>
          <w:t>Содержательный раздел</w:t>
        </w:r>
        <w:r w:rsidR="00610108" w:rsidRPr="0063248B">
          <w:rPr>
            <w:rFonts w:ascii="Times New Roman" w:hAnsi="Times New Roman" w:cs="Times New Roman"/>
            <w:noProof/>
            <w:webHidden/>
          </w:rPr>
          <w:tab/>
        </w:r>
      </w:hyperlink>
    </w:p>
    <w:p w:rsidR="00610108" w:rsidRPr="0063248B" w:rsidRDefault="00DE3280">
      <w:pPr>
        <w:pStyle w:val="11"/>
        <w:tabs>
          <w:tab w:val="right" w:leader="dot" w:pos="7189"/>
        </w:tabs>
        <w:rPr>
          <w:rFonts w:ascii="Times New Roman" w:hAnsi="Times New Roman" w:cs="Times New Roman"/>
          <w:noProof/>
        </w:rPr>
      </w:pPr>
      <w:hyperlink w:anchor="_Toc392105884" w:history="1">
        <w:r w:rsidR="00610108" w:rsidRPr="0063248B">
          <w:rPr>
            <w:rStyle w:val="ab"/>
            <w:rFonts w:ascii="Times New Roman" w:hAnsi="Times New Roman" w:cs="Times New Roman"/>
            <w:noProof/>
            <w:lang w:val="en-US"/>
          </w:rPr>
          <w:t>I</w:t>
        </w:r>
        <w:r w:rsidR="00610108" w:rsidRPr="0063248B">
          <w:rPr>
            <w:rStyle w:val="ab"/>
            <w:rFonts w:ascii="Times New Roman" w:hAnsi="Times New Roman" w:cs="Times New Roman"/>
            <w:noProof/>
          </w:rPr>
          <w:t>.</w:t>
        </w:r>
        <w:r w:rsidR="00610108">
          <w:rPr>
            <w:rStyle w:val="ab"/>
            <w:rFonts w:ascii="Times New Roman" w:hAnsi="Times New Roman" w:cs="Times New Roman"/>
            <w:noProof/>
            <w:lang w:val="en-US"/>
          </w:rPr>
          <w:t>V</w:t>
        </w:r>
        <w:r w:rsidR="00610108">
          <w:rPr>
            <w:rStyle w:val="ab"/>
            <w:rFonts w:ascii="Times New Roman" w:hAnsi="Times New Roman" w:cs="Times New Roman"/>
            <w:noProof/>
          </w:rPr>
          <w:t>.</w:t>
        </w:r>
        <w:r w:rsidR="00610108" w:rsidRPr="0063248B">
          <w:rPr>
            <w:rStyle w:val="ab"/>
            <w:rFonts w:ascii="Times New Roman" w:hAnsi="Times New Roman" w:cs="Times New Roman"/>
            <w:noProof/>
          </w:rPr>
          <w:t xml:space="preserve"> Организационный раздел</w:t>
        </w:r>
        <w:r w:rsidR="00610108" w:rsidRPr="0063248B">
          <w:rPr>
            <w:rFonts w:ascii="Times New Roman" w:hAnsi="Times New Roman" w:cs="Times New Roman"/>
            <w:noProof/>
            <w:webHidden/>
          </w:rPr>
          <w:tab/>
        </w:r>
      </w:hyperlink>
    </w:p>
    <w:p w:rsidR="00610108" w:rsidRPr="0073003D" w:rsidRDefault="00DE3280">
      <w:pPr>
        <w:pStyle w:val="22"/>
        <w:tabs>
          <w:tab w:val="right" w:leader="dot" w:pos="7189"/>
        </w:tabs>
      </w:pPr>
      <w:hyperlink w:anchor="_Toc392105885" w:history="1">
        <w:r w:rsidR="00610108" w:rsidRPr="0073003D">
          <w:rPr>
            <w:rStyle w:val="ab"/>
            <w:rFonts w:ascii="Times New Roman" w:hAnsi="Times New Roman" w:cs="Times New Roman"/>
            <w:noProof/>
          </w:rPr>
          <w:t>4.1. Примерный режим  дня в МБДОУ детский сад № 26</w:t>
        </w:r>
        <w:r w:rsidR="00610108" w:rsidRPr="0073003D">
          <w:rPr>
            <w:rFonts w:ascii="Times New Roman" w:hAnsi="Times New Roman" w:cs="Times New Roman"/>
            <w:noProof/>
            <w:webHidden/>
          </w:rPr>
          <w:tab/>
        </w:r>
      </w:hyperlink>
    </w:p>
    <w:p w:rsidR="00610108" w:rsidRPr="00AE648E" w:rsidRDefault="00610108" w:rsidP="00AE648E">
      <w:pPr>
        <w:shd w:val="clear" w:color="auto" w:fill="FFFFFF"/>
        <w:spacing w:before="75" w:line="360" w:lineRule="auto"/>
      </w:pPr>
      <w:r w:rsidRPr="00AE648E">
        <w:rPr>
          <w:rFonts w:ascii="Times New Roman" w:hAnsi="Times New Roman" w:cs="Times New Roman"/>
        </w:rPr>
        <w:t>4.2. Регламентирование образовательного процесса на неделю</w:t>
      </w:r>
      <w:r w:rsidRPr="00AE648E">
        <w:t xml:space="preserve">  … ……………</w:t>
      </w:r>
    </w:p>
    <w:p w:rsidR="00610108" w:rsidRDefault="00610108" w:rsidP="00AE648E">
      <w:pPr>
        <w:shd w:val="clear" w:color="auto" w:fill="FFFFFF"/>
        <w:spacing w:before="75" w:line="360" w:lineRule="auto"/>
      </w:pPr>
      <w:r w:rsidRPr="00AE648E">
        <w:t>4.3.</w:t>
      </w:r>
      <w:r w:rsidRPr="00AE648E">
        <w:rPr>
          <w:rFonts w:ascii="Times New Roman" w:hAnsi="Times New Roman" w:cs="Times New Roman"/>
          <w:sz w:val="24"/>
          <w:szCs w:val="24"/>
        </w:rPr>
        <w:t xml:space="preserve"> Социальное партнерство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E648E">
        <w:rPr>
          <w:rFonts w:ascii="Times New Roman" w:hAnsi="Times New Roman" w:cs="Times New Roman"/>
          <w:sz w:val="24"/>
          <w:szCs w:val="24"/>
        </w:rPr>
        <w:t>:..</w:t>
      </w:r>
      <w:r>
        <w:t>.</w:t>
      </w:r>
    </w:p>
    <w:p w:rsidR="00610108" w:rsidRPr="00AE648E" w:rsidRDefault="00610108" w:rsidP="00AE648E">
      <w:pPr>
        <w:shd w:val="clear" w:color="auto" w:fill="FFFFFF"/>
        <w:spacing w:before="7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Регламентирование образовательного процесса…………………………</w:t>
      </w:r>
    </w:p>
    <w:p w:rsidR="00610108" w:rsidRPr="0063248B" w:rsidRDefault="00DE3280" w:rsidP="00AE648E">
      <w:pPr>
        <w:pStyle w:val="22"/>
        <w:tabs>
          <w:tab w:val="left" w:pos="960"/>
          <w:tab w:val="right" w:leader="dot" w:pos="7189"/>
        </w:tabs>
        <w:ind w:left="0"/>
        <w:rPr>
          <w:rFonts w:ascii="Times New Roman" w:hAnsi="Times New Roman" w:cs="Times New Roman"/>
          <w:noProof/>
        </w:rPr>
      </w:pPr>
      <w:hyperlink w:anchor="_Toc392105888" w:history="1">
        <w:r w:rsidR="00610108">
          <w:rPr>
            <w:rStyle w:val="ab"/>
            <w:rFonts w:ascii="Times New Roman" w:hAnsi="Times New Roman" w:cs="Times New Roman"/>
            <w:noProof/>
          </w:rPr>
          <w:t>4.5</w:t>
        </w:r>
        <w:r w:rsidR="00610108" w:rsidRPr="0063248B">
          <w:rPr>
            <w:rStyle w:val="ab"/>
            <w:rFonts w:ascii="Times New Roman" w:hAnsi="Times New Roman" w:cs="Times New Roman"/>
            <w:noProof/>
          </w:rPr>
          <w:t xml:space="preserve">. </w:t>
        </w:r>
        <w:r w:rsidR="00610108">
          <w:rPr>
            <w:rStyle w:val="ab"/>
            <w:rFonts w:ascii="Times New Roman" w:hAnsi="Times New Roman" w:cs="Times New Roman"/>
            <w:noProof/>
            <w:bdr w:val="none" w:sz="0" w:space="0" w:color="auto" w:frame="1"/>
          </w:rPr>
          <w:t>Особенности о</w:t>
        </w:r>
        <w:r w:rsidR="00610108" w:rsidRPr="0063248B">
          <w:rPr>
            <w:rStyle w:val="ab"/>
            <w:rFonts w:ascii="Times New Roman" w:hAnsi="Times New Roman" w:cs="Times New Roman"/>
            <w:noProof/>
            <w:bdr w:val="none" w:sz="0" w:space="0" w:color="auto" w:frame="1"/>
          </w:rPr>
          <w:t>рганизация предметно-пространственной развивающей образовательной  среды с учетом возрастных особенностей дошкольников</w:t>
        </w:r>
      </w:hyperlink>
    </w:p>
    <w:p w:rsidR="00610108" w:rsidRPr="0063248B" w:rsidRDefault="00610108" w:rsidP="00AE648E">
      <w:pPr>
        <w:pStyle w:val="22"/>
        <w:tabs>
          <w:tab w:val="right" w:leader="dot" w:pos="7189"/>
        </w:tabs>
        <w:ind w:left="0"/>
      </w:pPr>
      <w:r>
        <w:t xml:space="preserve">4. </w:t>
      </w:r>
      <w:hyperlink w:anchor="_Toc392105889" w:history="1">
        <w:r>
          <w:rPr>
            <w:rStyle w:val="ab"/>
            <w:rFonts w:ascii="Times New Roman" w:hAnsi="Times New Roman" w:cs="Times New Roman"/>
            <w:noProof/>
          </w:rPr>
          <w:t>6</w:t>
        </w:r>
        <w:r w:rsidRPr="0063248B">
          <w:rPr>
            <w:rStyle w:val="ab"/>
            <w:rFonts w:ascii="Times New Roman" w:hAnsi="Times New Roman" w:cs="Times New Roman"/>
            <w:noProof/>
          </w:rPr>
          <w:t>. Содержание предметно-развивающей среды ДОУ.</w:t>
        </w:r>
        <w:r w:rsidRPr="0063248B">
          <w:rPr>
            <w:rFonts w:ascii="Times New Roman" w:hAnsi="Times New Roman" w:cs="Times New Roman"/>
            <w:noProof/>
            <w:webHidden/>
          </w:rPr>
          <w:tab/>
        </w:r>
      </w:hyperlink>
    </w:p>
    <w:p w:rsidR="00610108" w:rsidRDefault="00610108" w:rsidP="007F7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48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10108" w:rsidRDefault="00610108" w:rsidP="007F7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108" w:rsidRDefault="00610108" w:rsidP="007F7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108" w:rsidRDefault="00610108" w:rsidP="007F7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108" w:rsidRDefault="00610108" w:rsidP="007F7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108" w:rsidRDefault="00610108" w:rsidP="007F7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108" w:rsidRDefault="00610108" w:rsidP="007F7E9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108" w:rsidRDefault="00610108" w:rsidP="007F7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108" w:rsidRDefault="00610108" w:rsidP="007F7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108" w:rsidRDefault="00610108" w:rsidP="007F7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108" w:rsidRPr="008E204B" w:rsidRDefault="00610108" w:rsidP="00AE648E">
      <w:pPr>
        <w:pStyle w:val="ac"/>
        <w:spacing w:before="0" w:after="0"/>
        <w:jc w:val="center"/>
        <w:rPr>
          <w:b/>
          <w:bCs/>
          <w:sz w:val="28"/>
          <w:szCs w:val="28"/>
        </w:rPr>
      </w:pPr>
      <w:bookmarkStart w:id="1" w:name="_Toc392105880"/>
      <w:r w:rsidRPr="008E204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t xml:space="preserve"> </w:t>
      </w:r>
      <w:r w:rsidRPr="008E204B">
        <w:rPr>
          <w:b/>
          <w:bCs/>
          <w:sz w:val="28"/>
          <w:szCs w:val="28"/>
        </w:rPr>
        <w:t>Введение</w:t>
      </w:r>
    </w:p>
    <w:bookmarkEnd w:id="1"/>
    <w:p w:rsidR="00610108" w:rsidRPr="008E204B" w:rsidRDefault="00610108" w:rsidP="007F7E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0108" w:rsidRPr="008E204B" w:rsidRDefault="00610108" w:rsidP="00471DE2">
      <w:pPr>
        <w:pStyle w:val="ac"/>
        <w:spacing w:before="0" w:after="0"/>
        <w:ind w:firstLine="851"/>
        <w:jc w:val="both"/>
      </w:pPr>
      <w:r w:rsidRPr="008E204B">
        <w:t xml:space="preserve">Образовательная программа (далее Программа) Муниципального бюджетного дошкольного образовательного учреждения г. Ангарска детский сад общеразвивающего вида </w:t>
      </w:r>
    </w:p>
    <w:p w:rsidR="00610108" w:rsidRPr="008E204B" w:rsidRDefault="00610108" w:rsidP="00957292">
      <w:pPr>
        <w:pStyle w:val="ac"/>
        <w:spacing w:before="0" w:after="0"/>
        <w:jc w:val="both"/>
      </w:pPr>
      <w:r w:rsidRPr="008E204B">
        <w:t>№ 26 разработана в соответствии с требованиями основных нормативных документов:</w:t>
      </w:r>
    </w:p>
    <w:p w:rsidR="00610108" w:rsidRPr="008E204B" w:rsidRDefault="00610108" w:rsidP="002534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8E204B">
        <w:rPr>
          <w:sz w:val="24"/>
          <w:szCs w:val="24"/>
        </w:rPr>
        <w:t>273-ФЗ «Об образовании» от 21.12.2012;</w:t>
      </w:r>
    </w:p>
    <w:p w:rsidR="00610108" w:rsidRDefault="00610108" w:rsidP="008F7D2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B">
        <w:rPr>
          <w:rFonts w:ascii="Times New Roman" w:hAnsi="Times New Roman" w:cs="Times New Roman"/>
          <w:sz w:val="24"/>
          <w:szCs w:val="24"/>
        </w:rPr>
        <w:t xml:space="preserve">устройству, содержанию и </w:t>
      </w:r>
    </w:p>
    <w:p w:rsidR="00610108" w:rsidRPr="008E204B" w:rsidRDefault="00610108" w:rsidP="008F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организации режима работы в дошкольных организациях Санитарно-эпидемиологические правила и нормативы СанПиН 2.4.1.3049-13, с внесением изменений от15.05.2013 № 26;</w:t>
      </w:r>
    </w:p>
    <w:p w:rsidR="00610108" w:rsidRDefault="00610108" w:rsidP="008F7D2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ФГОС дошкольного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(от 17.10.2013 № 1155, </w:t>
      </w:r>
    </w:p>
    <w:p w:rsidR="00610108" w:rsidRPr="008E204B" w:rsidRDefault="00610108" w:rsidP="008F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зарегистрированном в Минюсте 14.11.2013 № 30384).</w:t>
      </w:r>
    </w:p>
    <w:p w:rsidR="00610108" w:rsidRPr="008E204B" w:rsidRDefault="00610108" w:rsidP="002534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30.08.2013 № 1014 </w:t>
      </w:r>
    </w:p>
    <w:p w:rsidR="00610108" w:rsidRPr="008E204B" w:rsidRDefault="00610108" w:rsidP="0063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610108" w:rsidRPr="008E204B" w:rsidRDefault="00610108" w:rsidP="002534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Устав МБДОУ детский сад общеразвивающего вида № 26 г. </w:t>
      </w:r>
    </w:p>
    <w:p w:rsidR="00610108" w:rsidRPr="008E204B" w:rsidRDefault="00610108" w:rsidP="0095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Ангарска.</w:t>
      </w:r>
    </w:p>
    <w:p w:rsidR="00610108" w:rsidRPr="008E204B" w:rsidRDefault="00610108" w:rsidP="007A3882">
      <w:pPr>
        <w:pStyle w:val="12"/>
        <w:numPr>
          <w:ilvl w:val="0"/>
          <w:numId w:val="1"/>
        </w:numPr>
      </w:pPr>
      <w:r w:rsidRPr="008E204B">
        <w:t xml:space="preserve">Лицензия на образовательную деятельность серия </w:t>
      </w:r>
    </w:p>
    <w:p w:rsidR="00610108" w:rsidRPr="008E204B" w:rsidRDefault="00610108" w:rsidP="00957292">
      <w:pPr>
        <w:pStyle w:val="12"/>
        <w:ind w:left="0"/>
      </w:pPr>
      <w:r w:rsidRPr="008E204B">
        <w:t>РО  № 043943.  Регистрационный № 4558 от 02.04.2012 г. – бессрочно.</w:t>
      </w:r>
    </w:p>
    <w:p w:rsidR="00610108" w:rsidRPr="008E204B" w:rsidRDefault="00610108" w:rsidP="007A3882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             Программа разработана  на основе Примерной общеобразовательной  программы «От рождения до школы» под редакцией Н.Е. Вераксы.</w:t>
      </w:r>
    </w:p>
    <w:p w:rsidR="00610108" w:rsidRPr="008E204B" w:rsidRDefault="00610108" w:rsidP="0071755C">
      <w:pPr>
        <w:pStyle w:val="ac"/>
        <w:spacing w:before="0" w:after="0"/>
        <w:jc w:val="both"/>
      </w:pPr>
      <w:r w:rsidRPr="008E204B">
        <w:t xml:space="preserve">           Образовательная программа ДОУ является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примерной  образовательной программы, логики развития самого образовательного учреждения, его возможностей, </w:t>
      </w:r>
      <w:r w:rsidRPr="008E204B">
        <w:lastRenderedPageBreak/>
        <w:t>образовательных запросов основных социальных заказчиков - родителей (законных представителей).</w:t>
      </w:r>
    </w:p>
    <w:p w:rsidR="00610108" w:rsidRPr="008E204B" w:rsidRDefault="00610108" w:rsidP="0071755C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Программа сформирована, как программа психолого-педагогической поддержки позитивной социализации и индивидуализации, социализации и индивидуализации развития  личности ребенка и определяет комплекс основных характеристик дошкольного образования (объем, содержание и планируемые результаты  в виде целевых ориентиров).</w:t>
      </w:r>
    </w:p>
    <w:p w:rsidR="00610108" w:rsidRPr="008E204B" w:rsidRDefault="00610108" w:rsidP="0071755C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 Обязательная часть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610108" w:rsidRPr="008E204B" w:rsidRDefault="00610108" w:rsidP="00D45158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организационный.</w:t>
      </w:r>
    </w:p>
    <w:p w:rsidR="00610108" w:rsidRPr="008E204B" w:rsidRDefault="00610108" w:rsidP="003A5B6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20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204B">
        <w:rPr>
          <w:rFonts w:ascii="Times New Roman" w:hAnsi="Times New Roman" w:cs="Times New Roman"/>
          <w:sz w:val="28"/>
          <w:szCs w:val="28"/>
        </w:rPr>
        <w:t>. Целевой раздел</w:t>
      </w:r>
    </w:p>
    <w:p w:rsidR="00610108" w:rsidRPr="008E204B" w:rsidRDefault="00610108" w:rsidP="003A5B61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392105881"/>
      <w:r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8E204B">
        <w:rPr>
          <w:rFonts w:ascii="Times New Roman" w:hAnsi="Times New Roman" w:cs="Times New Roman"/>
          <w:i w:val="0"/>
          <w:iCs w:val="0"/>
          <w:sz w:val="24"/>
          <w:szCs w:val="24"/>
        </w:rPr>
        <w:t>.1. Пояснительная записка</w:t>
      </w:r>
      <w:bookmarkEnd w:id="2"/>
    </w:p>
    <w:p w:rsidR="00610108" w:rsidRPr="008E204B" w:rsidRDefault="00610108" w:rsidP="00395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МБДОУ детский сад общеразвивающего вида  № 26 располагается в жилом массиве в центре города Ангарска Иркутской области, состоит из двух автономных зданий, расположенных друг от друга на расстоянии 30 метров.</w:t>
      </w:r>
    </w:p>
    <w:p w:rsidR="00610108" w:rsidRPr="008E204B" w:rsidRDefault="00610108" w:rsidP="00B25D29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Ближайшими объектами взаимодействия с детским садом являются: МОУ СОШ школа № 31, школа искусств № 1, Дворец творчества детей и молодежи,   ДК «Нефтехимик», Центральная детская библиотека имени Гайдара, Музей минералов города Ангарска. Партнерское взаимодействие с данными объектами создает благоприятные возможности для расширения и обогащения форм сотрудничества всех участников образовательных отношений. Также в  непосредственной близости от  детского сада находятся парк Нефтехимиков,. который удачно расположен  особенно по отношению к  первому корпусу детского сада и включает в себя детский развлекательно </w:t>
      </w:r>
      <w:r w:rsidRPr="008E204B">
        <w:rPr>
          <w:rFonts w:ascii="Times New Roman" w:hAnsi="Times New Roman" w:cs="Times New Roman"/>
          <w:sz w:val="24"/>
          <w:szCs w:val="24"/>
        </w:rPr>
        <w:lastRenderedPageBreak/>
        <w:t xml:space="preserve">– игровой  комплекс, пригодный для использования дошкольниками, а также площадку для катания на велосипедах и самокатах </w:t>
      </w:r>
    </w:p>
    <w:p w:rsidR="00610108" w:rsidRPr="008E204B" w:rsidRDefault="00610108" w:rsidP="00957292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     В МБДОУ № 26 функционирует в двух зданиях 9 возрастных групп, в которых воспитывается </w:t>
      </w:r>
      <w:r w:rsidRPr="008E204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204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детей в возрасте  от 2</w:t>
      </w:r>
      <w:r w:rsidRPr="008E204B">
        <w:rPr>
          <w:rFonts w:ascii="Times New Roman" w:hAnsi="Times New Roman" w:cs="Times New Roman"/>
          <w:sz w:val="24"/>
          <w:szCs w:val="24"/>
        </w:rPr>
        <w:t xml:space="preserve"> до</w:t>
      </w:r>
      <w:r w:rsidRPr="008E204B">
        <w:rPr>
          <w:sz w:val="24"/>
          <w:szCs w:val="24"/>
        </w:rPr>
        <w:t xml:space="preserve"> 7 лет.</w:t>
      </w:r>
      <w:r w:rsidRPr="008E204B">
        <w:rPr>
          <w:rFonts w:ascii="Times New Roman" w:hAnsi="Times New Roman" w:cs="Times New Roman"/>
          <w:sz w:val="24"/>
          <w:szCs w:val="24"/>
        </w:rPr>
        <w:t xml:space="preserve"> Основной структурной единицей ДОУ является группа для детей раннего и дошкольного возраста. Все группы для детей дошкольного возраста общеразвивающей направленности. По показателям развития и здоровья детей представлена  только категория детей – дети, развивающиеся  в пределах возрастной нормы. </w:t>
      </w:r>
      <w:r w:rsidRPr="008E204B">
        <w:rPr>
          <w:rFonts w:ascii="Times New Roman" w:hAnsi="Times New Roman" w:cs="Times New Roman"/>
          <w:sz w:val="24"/>
          <w:szCs w:val="24"/>
        </w:rPr>
        <w:tab/>
        <w:t>Большинство обучающихся детского сада живут в близлежайших районах. Все группы укомплектованы в соответствии с требованиями СанПин. Структура групп в ДОУ с учетом возрастных и индивидуальных особенностей контингента воспитанников имеет следующую специфику:</w:t>
      </w:r>
    </w:p>
    <w:tbl>
      <w:tblPr>
        <w:tblW w:w="8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1"/>
        <w:gridCol w:w="4330"/>
        <w:gridCol w:w="3157"/>
      </w:tblGrid>
      <w:tr w:rsidR="00610108" w:rsidRPr="008E204B">
        <w:tc>
          <w:tcPr>
            <w:tcW w:w="541" w:type="dxa"/>
            <w:gridSpan w:val="2"/>
          </w:tcPr>
          <w:p w:rsidR="00610108" w:rsidRPr="008E204B" w:rsidRDefault="00610108" w:rsidP="000713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0" w:type="dxa"/>
          </w:tcPr>
          <w:p w:rsidR="00610108" w:rsidRPr="008E204B" w:rsidRDefault="00610108" w:rsidP="000713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групп</w:t>
            </w:r>
          </w:p>
        </w:tc>
        <w:tc>
          <w:tcPr>
            <w:tcW w:w="3157" w:type="dxa"/>
          </w:tcPr>
          <w:p w:rsidR="00610108" w:rsidRPr="008E204B" w:rsidRDefault="00610108" w:rsidP="000713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</w:tr>
      <w:tr w:rsidR="00610108" w:rsidRPr="008E204B">
        <w:tc>
          <w:tcPr>
            <w:tcW w:w="8028" w:type="dxa"/>
            <w:gridSpan w:val="4"/>
          </w:tcPr>
          <w:p w:rsidR="00610108" w:rsidRPr="008E204B" w:rsidRDefault="00610108" w:rsidP="0007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610108" w:rsidRPr="008E204B">
        <w:tc>
          <w:tcPr>
            <w:tcW w:w="480" w:type="dxa"/>
          </w:tcPr>
          <w:p w:rsidR="00610108" w:rsidRPr="008E204B" w:rsidRDefault="00610108" w:rsidP="0007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  <w:gridSpan w:val="2"/>
          </w:tcPr>
          <w:p w:rsidR="00610108" w:rsidRPr="008E204B" w:rsidRDefault="00610108" w:rsidP="0007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</w:p>
        </w:tc>
        <w:tc>
          <w:tcPr>
            <w:tcW w:w="3157" w:type="dxa"/>
          </w:tcPr>
          <w:p w:rsidR="00610108" w:rsidRPr="008E204B" w:rsidRDefault="00610108" w:rsidP="0007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108" w:rsidRPr="008E204B">
        <w:tc>
          <w:tcPr>
            <w:tcW w:w="480" w:type="dxa"/>
          </w:tcPr>
          <w:p w:rsidR="00610108" w:rsidRPr="008E204B" w:rsidRDefault="00610108" w:rsidP="0007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  <w:gridSpan w:val="2"/>
          </w:tcPr>
          <w:p w:rsidR="00610108" w:rsidRPr="008E204B" w:rsidRDefault="00610108" w:rsidP="0007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157" w:type="dxa"/>
          </w:tcPr>
          <w:p w:rsidR="00610108" w:rsidRPr="008E204B" w:rsidRDefault="00610108" w:rsidP="0007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108" w:rsidRPr="008E204B">
        <w:tc>
          <w:tcPr>
            <w:tcW w:w="480" w:type="dxa"/>
          </w:tcPr>
          <w:p w:rsidR="00610108" w:rsidRPr="008E204B" w:rsidRDefault="00610108" w:rsidP="0007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1" w:type="dxa"/>
            <w:gridSpan w:val="2"/>
          </w:tcPr>
          <w:p w:rsidR="00610108" w:rsidRPr="008E204B" w:rsidRDefault="00610108" w:rsidP="000713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57" w:type="dxa"/>
          </w:tcPr>
          <w:p w:rsidR="00610108" w:rsidRPr="008E204B" w:rsidRDefault="00610108" w:rsidP="0007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108" w:rsidRPr="008E204B">
        <w:tc>
          <w:tcPr>
            <w:tcW w:w="480" w:type="dxa"/>
          </w:tcPr>
          <w:p w:rsidR="00610108" w:rsidRPr="008E204B" w:rsidRDefault="00610108" w:rsidP="0007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1" w:type="dxa"/>
            <w:gridSpan w:val="2"/>
          </w:tcPr>
          <w:p w:rsidR="00610108" w:rsidRPr="008E204B" w:rsidRDefault="00610108" w:rsidP="0007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57" w:type="dxa"/>
          </w:tcPr>
          <w:p w:rsidR="00610108" w:rsidRPr="008E204B" w:rsidRDefault="00610108" w:rsidP="0007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108" w:rsidRPr="008E204B">
        <w:tc>
          <w:tcPr>
            <w:tcW w:w="480" w:type="dxa"/>
          </w:tcPr>
          <w:p w:rsidR="00610108" w:rsidRPr="008E204B" w:rsidRDefault="00610108" w:rsidP="0007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1" w:type="dxa"/>
            <w:gridSpan w:val="2"/>
          </w:tcPr>
          <w:p w:rsidR="00610108" w:rsidRPr="008E204B" w:rsidRDefault="00610108" w:rsidP="0007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157" w:type="dxa"/>
          </w:tcPr>
          <w:p w:rsidR="00610108" w:rsidRPr="008E204B" w:rsidRDefault="00610108" w:rsidP="0007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0108" w:rsidRDefault="00610108" w:rsidP="00F60335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610108" w:rsidRPr="008E204B" w:rsidRDefault="00610108" w:rsidP="00F603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8E204B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</w:t>
      </w:r>
    </w:p>
    <w:p w:rsidR="00610108" w:rsidRPr="008E204B" w:rsidRDefault="00610108" w:rsidP="00957292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108" w:rsidRPr="009655D4" w:rsidRDefault="00610108" w:rsidP="00957292">
      <w:pPr>
        <w:shd w:val="clear" w:color="auto" w:fill="FFFFFF"/>
        <w:tabs>
          <w:tab w:val="left" w:pos="1080"/>
        </w:tabs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Целевые установки, содержание Программы,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учреждения, которая </w:t>
      </w:r>
      <w:r w:rsidRPr="00376B4D">
        <w:rPr>
          <w:rFonts w:ascii="Times New Roman" w:hAnsi="Times New Roman" w:cs="Times New Roman"/>
          <w:sz w:val="24"/>
          <w:szCs w:val="24"/>
        </w:rPr>
        <w:t xml:space="preserve">состоит </w:t>
      </w:r>
      <w:r>
        <w:rPr>
          <w:rFonts w:ascii="Times New Roman" w:hAnsi="Times New Roman" w:cs="Times New Roman"/>
          <w:sz w:val="24"/>
          <w:szCs w:val="24"/>
        </w:rPr>
        <w:t>из воспитания, оздоровления, развития детей дошкольного возраста.</w:t>
      </w:r>
    </w:p>
    <w:p w:rsidR="00610108" w:rsidRPr="008E204B" w:rsidRDefault="00610108" w:rsidP="00957292">
      <w:pPr>
        <w:ind w:firstLine="708"/>
        <w:jc w:val="both"/>
        <w:rPr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направлена на формирование общей культуры, развитие интеллектуальных, нравственных эстетических,  физических,  и личностных качеств, формирование предпосылок учебной деятельности, со</w:t>
      </w:r>
      <w:r w:rsidRPr="008E204B">
        <w:rPr>
          <w:sz w:val="24"/>
          <w:szCs w:val="24"/>
        </w:rPr>
        <w:t xml:space="preserve">хранение и укрепление здоровья воспитанников.    </w:t>
      </w:r>
    </w:p>
    <w:p w:rsidR="00610108" w:rsidRPr="008E204B" w:rsidRDefault="00610108" w:rsidP="00957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sz w:val="24"/>
          <w:szCs w:val="24"/>
        </w:rPr>
        <w:t xml:space="preserve">  </w:t>
      </w:r>
      <w:r w:rsidRPr="008E204B">
        <w:rPr>
          <w:rFonts w:ascii="Times New Roman" w:hAnsi="Times New Roman" w:cs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личности.</w:t>
      </w:r>
    </w:p>
    <w:p w:rsidR="00610108" w:rsidRPr="008E204B" w:rsidRDefault="00610108" w:rsidP="00BD5B73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Особое внимание в Программе уделяется на решение следующих задач: </w:t>
      </w:r>
    </w:p>
    <w:p w:rsidR="00610108" w:rsidRPr="008E204B" w:rsidRDefault="00610108" w:rsidP="008E20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обеспечение равных  возможностей для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B">
        <w:rPr>
          <w:rFonts w:ascii="Times New Roman" w:hAnsi="Times New Roman" w:cs="Times New Roman"/>
          <w:sz w:val="24"/>
          <w:szCs w:val="24"/>
        </w:rPr>
        <w:t>всестороннего развития каждого ребенка  в соответствии с возрастными и индивидуальными особенностями;</w:t>
      </w:r>
    </w:p>
    <w:p w:rsidR="00610108" w:rsidRPr="008E204B" w:rsidRDefault="00610108" w:rsidP="00BD5B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 xml:space="preserve">ие благоприятных условий для </w:t>
      </w:r>
      <w:r w:rsidRPr="008E204B">
        <w:rPr>
          <w:rFonts w:ascii="Times New Roman" w:hAnsi="Times New Roman" w:cs="Times New Roman"/>
          <w:sz w:val="24"/>
          <w:szCs w:val="24"/>
        </w:rPr>
        <w:t xml:space="preserve">воспитания и обучения на основе  духовно – нравственных и социокультурных   ценностей и традиций,  принятых норм и правил поведения в обществе формирование общей культуры личности, в том числе, ценностей здорового образа жизни; </w:t>
      </w:r>
    </w:p>
    <w:p w:rsidR="00610108" w:rsidRPr="008E204B" w:rsidRDefault="00610108" w:rsidP="00BD5B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забота о здоровье, эмоциональном благополучии ребенка, охрана и укрепление физического и психического  здоровья ребенка, </w:t>
      </w:r>
    </w:p>
    <w:p w:rsidR="00610108" w:rsidRPr="008E204B" w:rsidRDefault="00610108" w:rsidP="00BD5B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подготовка к жизни в современном обществе, к обучению в школе, </w:t>
      </w:r>
    </w:p>
    <w:p w:rsidR="00610108" w:rsidRDefault="00610108" w:rsidP="008E20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дошкольника.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B">
        <w:rPr>
          <w:rFonts w:ascii="Times New Roman" w:hAnsi="Times New Roman" w:cs="Times New Roman"/>
          <w:sz w:val="24"/>
          <w:szCs w:val="24"/>
        </w:rPr>
        <w:t>Для достижения цели и задач  Программы первостепенное значение имеют:</w:t>
      </w:r>
    </w:p>
    <w:p w:rsidR="00610108" w:rsidRPr="008E204B" w:rsidRDefault="00610108" w:rsidP="00957292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10108" w:rsidRPr="008E204B" w:rsidRDefault="00610108" w:rsidP="00957292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друг к другу, что позволяет растить детей добрыми, общительными, любознательными, инициативными, стремящимися к самостоятельности и творчеству;</w:t>
      </w:r>
    </w:p>
    <w:p w:rsidR="00610108" w:rsidRDefault="00610108" w:rsidP="009655D4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lastRenderedPageBreak/>
        <w:t>• вариативность использования образовательного материала, позволяющая развивать творческий потенциал и способности детей в соответствии с интересами и наклонностями каждого ребенка и уважительное отношение к результатам детского творчества;</w:t>
      </w:r>
    </w:p>
    <w:p w:rsidR="00610108" w:rsidRPr="008E204B" w:rsidRDefault="00610108" w:rsidP="009655D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творческая организация воспитательно-образовательного процесса;</w:t>
      </w:r>
    </w:p>
    <w:p w:rsidR="00610108" w:rsidRPr="008E204B" w:rsidRDefault="00610108" w:rsidP="00957292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610108" w:rsidRPr="008E204B" w:rsidRDefault="00610108" w:rsidP="00F60335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10108" w:rsidRPr="008E204B" w:rsidRDefault="00610108" w:rsidP="00F60335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 Эти задачи реализуются в процессе разнообразных видов детской деятельности: игровой, коммуникативной, продуктивной, трудовой, познавательно-исследовательской, музыкально-художественной, чтения.</w:t>
      </w:r>
    </w:p>
    <w:p w:rsidR="00610108" w:rsidRPr="008E204B" w:rsidRDefault="00610108" w:rsidP="00F60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Pr="008E204B">
        <w:rPr>
          <w:rFonts w:ascii="Times New Roman" w:hAnsi="Times New Roman" w:cs="Times New Roman"/>
          <w:b/>
          <w:bCs/>
          <w:sz w:val="24"/>
          <w:szCs w:val="24"/>
        </w:rPr>
        <w:t>Принципы и подходы  формирования Программы</w:t>
      </w:r>
    </w:p>
    <w:p w:rsidR="00610108" w:rsidRPr="008E204B" w:rsidRDefault="00610108" w:rsidP="009572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Основные принципы реализации программы:</w:t>
      </w:r>
    </w:p>
    <w:p w:rsidR="00610108" w:rsidRPr="008E204B" w:rsidRDefault="00610108" w:rsidP="00957292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1) поддержка разнообразия детства; сохранение уникальности и самоценности детства,  как важного этапа в общем развитии ч</w:t>
      </w:r>
      <w:r>
        <w:rPr>
          <w:rFonts w:ascii="Times New Roman" w:hAnsi="Times New Roman" w:cs="Times New Roman"/>
          <w:sz w:val="24"/>
          <w:szCs w:val="24"/>
        </w:rPr>
        <w:t xml:space="preserve">еловека, </w:t>
      </w:r>
      <w:r w:rsidRPr="008E204B">
        <w:rPr>
          <w:rFonts w:ascii="Times New Roman" w:hAnsi="Times New Roman" w:cs="Times New Roman"/>
          <w:sz w:val="24"/>
          <w:szCs w:val="24"/>
        </w:rPr>
        <w:t>понимание (рассмотрение) детства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04B">
        <w:rPr>
          <w:rFonts w:ascii="Times New Roman" w:hAnsi="Times New Roman" w:cs="Times New Roman"/>
          <w:sz w:val="24"/>
          <w:szCs w:val="24"/>
        </w:rPr>
        <w:t xml:space="preserve">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610108" w:rsidRPr="008E204B" w:rsidRDefault="00610108" w:rsidP="00B25D29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10108" w:rsidRPr="008E204B" w:rsidRDefault="00610108" w:rsidP="00BD5B73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3) уважение личности ребенка;</w:t>
      </w:r>
    </w:p>
    <w:p w:rsidR="00610108" w:rsidRPr="008E204B" w:rsidRDefault="00610108" w:rsidP="00BD5B73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4) реализация Программы в формах, специфических для детей данной возрастной группы, прежде всего в форме игры, познавательной и </w:t>
      </w:r>
      <w:r w:rsidRPr="008E204B">
        <w:rPr>
          <w:rFonts w:ascii="Times New Roman" w:hAnsi="Times New Roman" w:cs="Times New Roman"/>
          <w:sz w:val="24"/>
          <w:szCs w:val="24"/>
        </w:rPr>
        <w:lastRenderedPageBreak/>
        <w:t>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10108" w:rsidRPr="008E204B" w:rsidRDefault="00610108" w:rsidP="00BD5B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Содержание программы отражает следующие подходы к организации образовательной деятельности:</w:t>
      </w:r>
    </w:p>
    <w:p w:rsidR="00610108" w:rsidRPr="008E204B" w:rsidRDefault="00610108" w:rsidP="00BD5B73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10108" w:rsidRPr="008E204B" w:rsidRDefault="00610108" w:rsidP="00BD5B73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10108" w:rsidRPr="008E204B" w:rsidRDefault="00610108" w:rsidP="00BD5B73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10108" w:rsidRPr="008E204B" w:rsidRDefault="00610108" w:rsidP="00BD5B73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610108" w:rsidRPr="008E204B" w:rsidRDefault="00610108" w:rsidP="00BD5B73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5) сотрудничество Организации с семьей;</w:t>
      </w:r>
    </w:p>
    <w:p w:rsidR="00610108" w:rsidRPr="008E204B" w:rsidRDefault="00610108" w:rsidP="00BD5B73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610108" w:rsidRPr="008E204B" w:rsidRDefault="00610108" w:rsidP="00BD5B73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10108" w:rsidRPr="008E204B" w:rsidRDefault="00610108" w:rsidP="00BD5B73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10108" w:rsidRPr="008E204B" w:rsidRDefault="00610108" w:rsidP="00BD5B73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детей.</w:t>
      </w:r>
    </w:p>
    <w:p w:rsidR="00610108" w:rsidRPr="008E204B" w:rsidRDefault="00610108" w:rsidP="00BD5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</w:t>
      </w:r>
      <w:r w:rsidRPr="008E204B">
        <w:rPr>
          <w:rFonts w:ascii="Times New Roman" w:hAnsi="Times New Roman" w:cs="Times New Roman"/>
          <w:sz w:val="24"/>
          <w:szCs w:val="24"/>
        </w:rPr>
        <w:lastRenderedPageBreak/>
        <w:t xml:space="preserve">(авторы В. В. Давыдов, В. А. Петровский и др.) о признании самоценности дошкольного периода детства. </w:t>
      </w:r>
    </w:p>
    <w:p w:rsidR="00610108" w:rsidRPr="008E204B" w:rsidRDefault="00610108" w:rsidP="00BD5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610108" w:rsidRPr="008E204B" w:rsidRDefault="00610108" w:rsidP="00BD5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Эльконин и др.). </w:t>
      </w:r>
    </w:p>
    <w:p w:rsidR="00610108" w:rsidRPr="008E204B" w:rsidRDefault="00610108" w:rsidP="00BD5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Программа основана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04B">
        <w:rPr>
          <w:rFonts w:ascii="Times New Roman" w:hAnsi="Times New Roman" w:cs="Times New Roman"/>
          <w:sz w:val="24"/>
          <w:szCs w:val="24"/>
        </w:rPr>
        <w:t xml:space="preserve"> как важнейший результат успешности воспитания и образования детей. В Программе комплексно представлены все основные содержательные линии воспитания и образования ребенка от рождения до школы. 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610108" w:rsidRPr="008E204B" w:rsidRDefault="00610108" w:rsidP="00BD5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Сакулина,Н. А. Ветлугина, Н. С. Карпинская).</w:t>
      </w:r>
    </w:p>
    <w:p w:rsidR="00610108" w:rsidRPr="008E204B" w:rsidRDefault="00610108" w:rsidP="00BD5B73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2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08" w:rsidRPr="008E204B" w:rsidRDefault="00610108" w:rsidP="00BD5B73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610108" w:rsidRPr="008E204B" w:rsidRDefault="00610108" w:rsidP="00BD5B73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610108" w:rsidRPr="008E204B" w:rsidRDefault="00610108" w:rsidP="00BD5B73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10108" w:rsidRPr="008E204B" w:rsidRDefault="00610108" w:rsidP="00BD5B73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10108" w:rsidRPr="008E204B" w:rsidRDefault="00610108" w:rsidP="00BD5B73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10108" w:rsidRPr="008E204B" w:rsidRDefault="00610108" w:rsidP="00BD5B73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610108" w:rsidRPr="008E204B" w:rsidRDefault="00610108" w:rsidP="00BD5B73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10108" w:rsidRPr="008E204B" w:rsidRDefault="00610108" w:rsidP="00BD5B73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610108" w:rsidRPr="008E204B" w:rsidRDefault="00610108" w:rsidP="00BD5B73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lastRenderedPageBreak/>
        <w:t>• допускает варьирование образовательного процесса в зависимости от региональных особенностей;</w:t>
      </w:r>
    </w:p>
    <w:p w:rsidR="00610108" w:rsidRPr="008E204B" w:rsidRDefault="00610108" w:rsidP="00F60335">
      <w:pPr>
        <w:rPr>
          <w:rFonts w:ascii="Times New Roman" w:hAnsi="Times New Roman" w:cs="Times New Roman"/>
          <w:sz w:val="24"/>
          <w:szCs w:val="24"/>
        </w:rPr>
        <w:sectPr w:rsidR="00610108" w:rsidRPr="008E204B" w:rsidSect="00957292">
          <w:footerReference w:type="default" r:id="rId9"/>
          <w:pgSz w:w="9241" w:h="13323"/>
          <w:pgMar w:top="1134" w:right="421" w:bottom="0" w:left="851" w:header="720" w:footer="720" w:gutter="0"/>
          <w:cols w:space="720" w:equalWidth="0">
            <w:col w:w="7969"/>
          </w:cols>
          <w:noEndnote/>
          <w:titlePg/>
        </w:sectPr>
      </w:pPr>
      <w:r w:rsidRPr="008E204B"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</w:t>
      </w:r>
      <w:r>
        <w:rPr>
          <w:rFonts w:ascii="Times New Roman" w:hAnsi="Times New Roman" w:cs="Times New Roman"/>
          <w:sz w:val="24"/>
          <w:szCs w:val="24"/>
        </w:rPr>
        <w:t>етским садом и начальной школой</w:t>
      </w:r>
    </w:p>
    <w:p w:rsidR="00610108" w:rsidRPr="008E204B" w:rsidRDefault="00610108" w:rsidP="008E2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2.4. </w:t>
      </w:r>
      <w:r w:rsidRPr="008E204B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</w:t>
      </w:r>
    </w:p>
    <w:p w:rsidR="00610108" w:rsidRPr="008E204B" w:rsidRDefault="00610108" w:rsidP="00B6570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204B">
        <w:rPr>
          <w:rFonts w:ascii="Times New Roman" w:hAnsi="Times New Roman" w:cs="Times New Roman"/>
          <w:i/>
          <w:iCs/>
          <w:sz w:val="24"/>
          <w:szCs w:val="24"/>
        </w:rPr>
        <w:t>Направленность на развитие личности ребенка</w:t>
      </w:r>
    </w:p>
    <w:p w:rsidR="00610108" w:rsidRDefault="00610108" w:rsidP="00A27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204B">
        <w:rPr>
          <w:rFonts w:ascii="Times New Roman" w:hAnsi="Times New Roman" w:cs="Times New Roman"/>
          <w:sz w:val="24"/>
          <w:szCs w:val="24"/>
        </w:rPr>
        <w:t>Приоритет Программы — воспитани</w:t>
      </w:r>
      <w:r>
        <w:rPr>
          <w:rFonts w:ascii="Times New Roman" w:hAnsi="Times New Roman" w:cs="Times New Roman"/>
          <w:sz w:val="24"/>
          <w:szCs w:val="24"/>
        </w:rPr>
        <w:t xml:space="preserve">е свободного, уверенного в себе </w:t>
      </w:r>
      <w:r w:rsidRPr="008E204B">
        <w:rPr>
          <w:rFonts w:ascii="Times New Roman" w:hAnsi="Times New Roman" w:cs="Times New Roman"/>
          <w:sz w:val="24"/>
          <w:szCs w:val="24"/>
        </w:rPr>
        <w:t>человека, с активной жизненной позицией, стремящегося творчески подходить к решению различных жизненных ситуаций, имею</w:t>
      </w:r>
      <w:r>
        <w:rPr>
          <w:rFonts w:ascii="Times New Roman" w:hAnsi="Times New Roman" w:cs="Times New Roman"/>
          <w:sz w:val="24"/>
          <w:szCs w:val="24"/>
        </w:rPr>
        <w:t xml:space="preserve">щего свое </w:t>
      </w:r>
      <w:r w:rsidRPr="008E204B">
        <w:rPr>
          <w:rFonts w:ascii="Times New Roman" w:hAnsi="Times New Roman" w:cs="Times New Roman"/>
          <w:sz w:val="24"/>
          <w:szCs w:val="24"/>
        </w:rPr>
        <w:t xml:space="preserve">мнение и умеющего отстаивать его. </w:t>
      </w:r>
    </w:p>
    <w:p w:rsidR="00610108" w:rsidRPr="008E204B" w:rsidRDefault="00610108" w:rsidP="00A27B8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204B">
        <w:rPr>
          <w:rFonts w:ascii="Times New Roman" w:hAnsi="Times New Roman" w:cs="Times New Roman"/>
          <w:i/>
          <w:iCs/>
          <w:sz w:val="24"/>
          <w:szCs w:val="24"/>
        </w:rPr>
        <w:t>Патриотическая направленность Программы</w:t>
      </w:r>
    </w:p>
    <w:p w:rsidR="00610108" w:rsidRPr="008E204B" w:rsidRDefault="00610108" w:rsidP="00A27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204B">
        <w:rPr>
          <w:rFonts w:ascii="Times New Roman" w:hAnsi="Times New Roman" w:cs="Times New Roman"/>
          <w:sz w:val="24"/>
          <w:szCs w:val="24"/>
        </w:rPr>
        <w:t>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610108" w:rsidRPr="008E204B" w:rsidRDefault="00610108" w:rsidP="008E204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E204B">
        <w:rPr>
          <w:rFonts w:ascii="Times New Roman" w:hAnsi="Times New Roman" w:cs="Times New Roman"/>
          <w:i/>
          <w:iCs/>
          <w:sz w:val="24"/>
          <w:szCs w:val="24"/>
        </w:rPr>
        <w:t>Направленность на сохранение и укрепление здоровья детей</w:t>
      </w:r>
    </w:p>
    <w:p w:rsidR="00610108" w:rsidRPr="008E204B" w:rsidRDefault="00610108" w:rsidP="008E204B">
      <w:pPr>
        <w:ind w:right="-3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Одной из основных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610108" w:rsidRPr="008E204B" w:rsidRDefault="00610108" w:rsidP="00864A9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204B">
        <w:rPr>
          <w:rFonts w:ascii="Times New Roman" w:hAnsi="Times New Roman" w:cs="Times New Roman"/>
          <w:i/>
          <w:iCs/>
          <w:sz w:val="24"/>
          <w:szCs w:val="24"/>
        </w:rPr>
        <w:t>Направленность на учет индивидуальных особенностей ребенка</w:t>
      </w:r>
    </w:p>
    <w:p w:rsidR="00610108" w:rsidRDefault="00610108" w:rsidP="008E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детей,  как в вопросах организации жизнедеятельности 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</w:t>
      </w:r>
      <w:r w:rsidRPr="008E204B">
        <w:rPr>
          <w:rFonts w:ascii="Times New Roman" w:hAnsi="Times New Roman" w:cs="Times New Roman"/>
          <w:sz w:val="24"/>
          <w:szCs w:val="24"/>
        </w:rPr>
        <w:lastRenderedPageBreak/>
        <w:t>его эмоциональным состояниям, поддержка его чувства собственного достоинства и т. д.).</w:t>
      </w:r>
    </w:p>
    <w:p w:rsidR="00610108" w:rsidRPr="008E204B" w:rsidRDefault="00610108" w:rsidP="00A27B8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204B">
        <w:rPr>
          <w:rFonts w:ascii="Times New Roman" w:hAnsi="Times New Roman" w:cs="Times New Roman"/>
          <w:i/>
          <w:iCs/>
          <w:sz w:val="24"/>
          <w:szCs w:val="24"/>
        </w:rPr>
        <w:t>Нацеленность на дальнейшее образование</w:t>
      </w:r>
    </w:p>
    <w:p w:rsidR="00610108" w:rsidRPr="008E204B" w:rsidRDefault="00610108" w:rsidP="00A27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B">
        <w:rPr>
          <w:rFonts w:ascii="Times New Roman" w:hAnsi="Times New Roman" w:cs="Times New Roman"/>
          <w:sz w:val="24"/>
          <w:szCs w:val="24"/>
        </w:rPr>
        <w:t>В Программе большое внимание уделяется познавательно – речевому развитию воспитанников. Направленность на формирование к</w:t>
      </w:r>
      <w:r>
        <w:rPr>
          <w:rFonts w:ascii="Times New Roman" w:hAnsi="Times New Roman" w:cs="Times New Roman"/>
          <w:sz w:val="24"/>
          <w:szCs w:val="24"/>
        </w:rPr>
        <w:t xml:space="preserve">оммуникативных умений и навыков, </w:t>
      </w:r>
      <w:r w:rsidRPr="008E204B">
        <w:rPr>
          <w:rFonts w:ascii="Times New Roman" w:hAnsi="Times New Roman" w:cs="Times New Roman"/>
          <w:sz w:val="24"/>
          <w:szCs w:val="24"/>
        </w:rPr>
        <w:t xml:space="preserve">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образованию, как к одной из ведущих жизненных ценностей.</w:t>
      </w:r>
    </w:p>
    <w:p w:rsidR="00610108" w:rsidRPr="008E204B" w:rsidRDefault="00610108" w:rsidP="008E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108" w:rsidRPr="008E204B" w:rsidRDefault="00610108" w:rsidP="008E204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204B">
        <w:rPr>
          <w:rFonts w:ascii="Times New Roman" w:hAnsi="Times New Roman" w:cs="Times New Roman"/>
          <w:i/>
          <w:iCs/>
          <w:sz w:val="24"/>
          <w:szCs w:val="24"/>
        </w:rPr>
        <w:t>Особенности структуры программы</w:t>
      </w:r>
    </w:p>
    <w:p w:rsidR="00610108" w:rsidRPr="008E204B" w:rsidRDefault="00610108" w:rsidP="008E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Наиболее существенной структурной характеристикой программы является принцип подачи материала — содержание психолого-педагогической работы излагается в Программе по образовательным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</w:t>
      </w:r>
      <w:r>
        <w:rPr>
          <w:rFonts w:ascii="Times New Roman" w:hAnsi="Times New Roman" w:cs="Times New Roman"/>
          <w:sz w:val="24"/>
          <w:szCs w:val="24"/>
        </w:rPr>
        <w:t>свободно</w:t>
      </w:r>
      <w:r w:rsidRPr="008E204B">
        <w:rPr>
          <w:rFonts w:ascii="Times New Roman" w:hAnsi="Times New Roman" w:cs="Times New Roman"/>
          <w:sz w:val="24"/>
          <w:szCs w:val="24"/>
        </w:rPr>
        <w:t xml:space="preserve"> вводить вариативную часть. </w:t>
      </w:r>
    </w:p>
    <w:p w:rsidR="00610108" w:rsidRPr="008E204B" w:rsidRDefault="00610108" w:rsidP="008E204B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204B">
        <w:rPr>
          <w:rFonts w:ascii="Times New Roman" w:hAnsi="Times New Roman" w:cs="Times New Roman"/>
          <w:i/>
          <w:iCs/>
          <w:sz w:val="24"/>
          <w:szCs w:val="24"/>
        </w:rPr>
        <w:t>Гибкость выбора программного содержания с учетом уровня развития ребенка</w:t>
      </w:r>
    </w:p>
    <w:p w:rsidR="00610108" w:rsidRPr="008E204B" w:rsidRDefault="00610108" w:rsidP="008E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В каждом тематическом блоке материал представлен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</w:t>
      </w:r>
      <w:r w:rsidRPr="008E204B">
        <w:rPr>
          <w:rFonts w:ascii="Times New Roman" w:hAnsi="Times New Roman" w:cs="Times New Roman"/>
          <w:sz w:val="24"/>
          <w:szCs w:val="24"/>
        </w:rPr>
        <w:lastRenderedPageBreak/>
        <w:t>особенности детей и ставить задачи, опираясь не столько на возрастные рекомендации, сколько на индивидуальный уровень развития ребенка.</w:t>
      </w:r>
    </w:p>
    <w:p w:rsidR="00610108" w:rsidRPr="008E204B" w:rsidRDefault="00610108" w:rsidP="008E204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204B">
        <w:rPr>
          <w:rFonts w:ascii="Times New Roman" w:hAnsi="Times New Roman" w:cs="Times New Roman"/>
          <w:i/>
          <w:iCs/>
          <w:sz w:val="24"/>
          <w:szCs w:val="24"/>
        </w:rPr>
        <w:t>Охват возрастных периодов</w:t>
      </w:r>
    </w:p>
    <w:p w:rsidR="00610108" w:rsidRPr="008E204B" w:rsidRDefault="00610108" w:rsidP="008E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Ранний возраст – от 2 до 3 лет (вторая группа раннего возраста), м</w:t>
      </w:r>
      <w:r w:rsidRPr="008E204B">
        <w:rPr>
          <w:rFonts w:ascii="Times New Roman" w:hAnsi="Times New Roman" w:cs="Times New Roman"/>
          <w:sz w:val="24"/>
          <w:szCs w:val="24"/>
        </w:rPr>
        <w:t>ладший дошкольный возраст — от 3 до 4 лет (вторая младшая группа), средний дошкольный возраст — от 4 до 5 лет (средняя группа), старший дошкольный возраст — от 5 до 7 лет (старшая и подготовительная к школе группы).</w:t>
      </w:r>
    </w:p>
    <w:p w:rsidR="00610108" w:rsidRPr="008E204B" w:rsidRDefault="00610108" w:rsidP="008E204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204B">
        <w:rPr>
          <w:rFonts w:ascii="Times New Roman" w:hAnsi="Times New Roman" w:cs="Times New Roman"/>
          <w:i/>
          <w:iCs/>
          <w:sz w:val="24"/>
          <w:szCs w:val="24"/>
        </w:rPr>
        <w:t>Взаимодействие с семьями воспитанников</w:t>
      </w:r>
    </w:p>
    <w:p w:rsidR="00610108" w:rsidRPr="008E204B" w:rsidRDefault="00610108" w:rsidP="008E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дошкольного образования.</w:t>
      </w:r>
    </w:p>
    <w:p w:rsidR="00610108" w:rsidRPr="008E204B" w:rsidRDefault="00610108" w:rsidP="008E204B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392105882"/>
      <w:r w:rsidRPr="008E204B">
        <w:rPr>
          <w:rFonts w:ascii="Times New Roman" w:hAnsi="Times New Roman" w:cs="Times New Roman"/>
          <w:i w:val="0"/>
          <w:iCs w:val="0"/>
          <w:sz w:val="24"/>
          <w:szCs w:val="24"/>
        </w:rPr>
        <w:t>2.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5. </w:t>
      </w:r>
      <w:r w:rsidRPr="008E204B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Пл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анируемые результаты освоения </w:t>
      </w:r>
      <w:r w:rsidRPr="008E204B">
        <w:rPr>
          <w:rFonts w:ascii="Times New Roman" w:hAnsi="Times New Roman" w:cs="Times New Roman"/>
          <w:i w:val="0"/>
          <w:iCs w:val="0"/>
          <w:sz w:val="24"/>
          <w:szCs w:val="24"/>
        </w:rPr>
        <w:t>П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рограммы</w:t>
      </w:r>
      <w:r w:rsidRPr="008E20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bookmarkEnd w:id="3"/>
    </w:p>
    <w:p w:rsidR="00610108" w:rsidRPr="008E204B" w:rsidRDefault="00610108" w:rsidP="008E2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04B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p w:rsidR="00610108" w:rsidRPr="008E204B" w:rsidRDefault="00610108" w:rsidP="008E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610108" w:rsidRPr="008E204B" w:rsidRDefault="00610108" w:rsidP="008E20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Стремится к общению со взрослыми и активно подражает </w:t>
      </w:r>
    </w:p>
    <w:p w:rsidR="00610108" w:rsidRPr="008E204B" w:rsidRDefault="00610108" w:rsidP="008E204B">
      <w:pPr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610108" w:rsidRPr="008E204B" w:rsidRDefault="00610108" w:rsidP="008E20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lastRenderedPageBreak/>
        <w:t xml:space="preserve">Проявляет интерес к сверстникам; наблюдает за их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610108" w:rsidRDefault="00610108" w:rsidP="008E20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Проявляет интерес к окружающему миру природы, с интересом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участвует в сезонных наблюдениях. </w:t>
      </w:r>
    </w:p>
    <w:p w:rsidR="00610108" w:rsidRPr="008E204B" w:rsidRDefault="00610108" w:rsidP="008E20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610108" w:rsidRDefault="00610108" w:rsidP="008E20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С пониманием следит за действиями героев кукольного театра;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проявляет желание участвовать в театрализованных и сюжетно-ролевых играх. </w:t>
      </w:r>
    </w:p>
    <w:p w:rsidR="00610108" w:rsidRDefault="00610108" w:rsidP="008E20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Проявляет интерес к продуктивной деятельности (рисование,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лепка, конструирование, аппликация). </w:t>
      </w:r>
    </w:p>
    <w:p w:rsidR="00610108" w:rsidRDefault="00610108" w:rsidP="008E20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У ребенка развита крупная моторика, он стремится </w:t>
      </w:r>
      <w:r>
        <w:rPr>
          <w:rFonts w:ascii="Times New Roman" w:hAnsi="Times New Roman" w:cs="Times New Roman"/>
          <w:sz w:val="24"/>
          <w:szCs w:val="24"/>
        </w:rPr>
        <w:t>осваивать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610108" w:rsidRPr="008E204B" w:rsidRDefault="00610108" w:rsidP="008E2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04B">
        <w:rPr>
          <w:rFonts w:ascii="Times New Roman" w:hAnsi="Times New Roman" w:cs="Times New Roman"/>
          <w:b/>
          <w:bCs/>
          <w:sz w:val="24"/>
          <w:szCs w:val="24"/>
        </w:rPr>
        <w:t>Целевые ориентиры на этапе завершения дошкольного образования</w:t>
      </w:r>
    </w:p>
    <w:p w:rsidR="00610108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610108" w:rsidRPr="008E204B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610108" w:rsidRPr="008E204B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Способен договариваться, учитывать интересы и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</w:r>
      <w:r w:rsidRPr="008E204B">
        <w:rPr>
          <w:rFonts w:ascii="Times New Roman" w:hAnsi="Times New Roman" w:cs="Times New Roman"/>
          <w:sz w:val="24"/>
          <w:szCs w:val="24"/>
        </w:rPr>
        <w:tab/>
        <w:t xml:space="preserve">- Умеет выражать и отстаивать свою позицию по разным вопросам. </w:t>
      </w:r>
    </w:p>
    <w:p w:rsidR="00610108" w:rsidRPr="008E204B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Способен сотрудничать и выполнять как лидерские,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так и исполнительские функции в совместной деятельности. </w:t>
      </w:r>
    </w:p>
    <w:p w:rsidR="00610108" w:rsidRPr="008E204B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Эмоционально отзывается на красоту окружающего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610108" w:rsidRPr="008E204B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Проявляет патриотические чувства, ощущает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610108" w:rsidRPr="008E204B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Имеет первичные представления о себе, семье,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610108" w:rsidRPr="008E204B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Соблюдает элементарные общепринятые нормы,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610108" w:rsidRPr="008E204B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Имеет начальные представления о здоровом образе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lastRenderedPageBreak/>
        <w:t xml:space="preserve">жизни. Воспринимает здоровый образ жизни как ценность. </w:t>
      </w:r>
    </w:p>
    <w:p w:rsidR="00610108" w:rsidRPr="008E204B" w:rsidRDefault="00610108" w:rsidP="008E2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04B">
        <w:rPr>
          <w:rFonts w:ascii="Times New Roman" w:hAnsi="Times New Roman" w:cs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610108" w:rsidRPr="008E204B" w:rsidRDefault="00610108" w:rsidP="008E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610108" w:rsidRPr="008E204B" w:rsidRDefault="00610108" w:rsidP="008E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Как следует из ФГОС ДО, 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оценку как итогового, так и промежуточного уровня развития детей,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работников Организации. </w:t>
      </w:r>
    </w:p>
    <w:p w:rsidR="00610108" w:rsidRPr="008E204B" w:rsidRDefault="00610108" w:rsidP="008E2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04B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</w:t>
      </w:r>
    </w:p>
    <w:p w:rsidR="00610108" w:rsidRPr="008E204B" w:rsidRDefault="00610108" w:rsidP="008E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  <w:r w:rsidRPr="008E204B">
        <w:rPr>
          <w:rFonts w:ascii="Times New Roman" w:hAnsi="Times New Roman" w:cs="Times New Roman"/>
          <w:sz w:val="24"/>
          <w:szCs w:val="24"/>
        </w:rPr>
        <w:lastRenderedPageBreak/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610108" w:rsidRPr="008E204B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коммуникации со сверстниками и взрослыми (как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меняются способы установления и поддержания контакта, принятия совместных решений, разрешения конфликтов, лидерства и пр.); </w:t>
      </w:r>
    </w:p>
    <w:p w:rsidR="00610108" w:rsidRPr="008E204B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игровой деятельности; </w:t>
      </w:r>
    </w:p>
    <w:p w:rsidR="00610108" w:rsidRPr="008E204B" w:rsidRDefault="00610108" w:rsidP="008E20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 (как идет развитие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детских способностей, познавательной активности); </w:t>
      </w:r>
    </w:p>
    <w:p w:rsidR="00610108" w:rsidRDefault="00610108" w:rsidP="008E204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проектной деятельности (как идет развитие детской </w:t>
      </w:r>
    </w:p>
    <w:p w:rsidR="00610108" w:rsidRPr="008E204B" w:rsidRDefault="00610108" w:rsidP="00864A9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инициативности, ответственности и автономии, как развивается умение планировать и организовывать свою деятельность); </w:t>
      </w:r>
    </w:p>
    <w:p w:rsidR="00610108" w:rsidRPr="008E204B" w:rsidRDefault="00610108" w:rsidP="008E204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художественной деятельности; </w:t>
      </w:r>
    </w:p>
    <w:p w:rsidR="00610108" w:rsidRPr="008E204B" w:rsidRDefault="00610108" w:rsidP="008E204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физического развития. </w:t>
      </w:r>
    </w:p>
    <w:p w:rsidR="00610108" w:rsidRPr="008E204B" w:rsidRDefault="00610108" w:rsidP="008E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610108" w:rsidRDefault="00610108" w:rsidP="008E204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индивидуализации образования (в том числе поддержки ребенка, </w:t>
      </w:r>
    </w:p>
    <w:p w:rsidR="00610108" w:rsidRPr="008E204B" w:rsidRDefault="00610108" w:rsidP="008E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4B">
        <w:rPr>
          <w:rFonts w:ascii="Times New Roman" w:hAnsi="Times New Roman" w:cs="Times New Roman"/>
          <w:sz w:val="24"/>
          <w:szCs w:val="24"/>
        </w:rPr>
        <w:t xml:space="preserve">построения его образовательной траектории или профессиональной коррекции особенностей его развития); </w:t>
      </w:r>
    </w:p>
    <w:p w:rsidR="00610108" w:rsidRDefault="00610108" w:rsidP="008E204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  <w:sectPr w:rsidR="00610108" w:rsidSect="008E204B">
          <w:footerReference w:type="default" r:id="rId10"/>
          <w:pgSz w:w="9241" w:h="13323"/>
          <w:pgMar w:top="1191" w:right="782" w:bottom="567" w:left="851" w:header="709" w:footer="709" w:gutter="0"/>
          <w:cols w:space="708"/>
          <w:docGrid w:linePitch="360"/>
        </w:sectPr>
      </w:pPr>
      <w:r w:rsidRPr="008E204B">
        <w:rPr>
          <w:rFonts w:ascii="Times New Roman" w:hAnsi="Times New Roman" w:cs="Times New Roman"/>
          <w:sz w:val="24"/>
          <w:szCs w:val="24"/>
        </w:rPr>
        <w:t>опт</w:t>
      </w:r>
      <w:r>
        <w:rPr>
          <w:rFonts w:ascii="Times New Roman" w:hAnsi="Times New Roman" w:cs="Times New Roman"/>
          <w:sz w:val="24"/>
          <w:szCs w:val="24"/>
        </w:rPr>
        <w:t>имизации работы с группой детей</w:t>
      </w:r>
    </w:p>
    <w:p w:rsidR="00610108" w:rsidRDefault="00610108" w:rsidP="008E20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92105883"/>
    </w:p>
    <w:p w:rsidR="00610108" w:rsidRPr="008E204B" w:rsidRDefault="00610108" w:rsidP="008E20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E20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204B">
        <w:rPr>
          <w:rFonts w:ascii="Times New Roman" w:hAnsi="Times New Roman" w:cs="Times New Roman"/>
          <w:sz w:val="28"/>
          <w:szCs w:val="28"/>
        </w:rPr>
        <w:t xml:space="preserve">. </w:t>
      </w:r>
      <w:r w:rsidRPr="008E204B">
        <w:rPr>
          <w:rFonts w:ascii="Times New Roman" w:hAnsi="Times New Roman" w:cs="Times New Roman"/>
          <w:sz w:val="28"/>
          <w:szCs w:val="28"/>
        </w:rPr>
        <w:tab/>
        <w:t>Содержательный раздел</w:t>
      </w:r>
      <w:bookmarkEnd w:id="4"/>
    </w:p>
    <w:p w:rsidR="00610108" w:rsidRPr="008E204B" w:rsidRDefault="00610108" w:rsidP="0062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108" w:rsidRPr="00505539" w:rsidRDefault="00610108" w:rsidP="00767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539">
        <w:rPr>
          <w:rFonts w:ascii="Times New Roman" w:hAnsi="Times New Roman" w:cs="Times New Roman"/>
        </w:rPr>
        <w:t xml:space="preserve">Содержание образования по </w:t>
      </w:r>
      <w:r>
        <w:rPr>
          <w:rFonts w:ascii="Times New Roman" w:hAnsi="Times New Roman" w:cs="Times New Roman"/>
        </w:rPr>
        <w:t xml:space="preserve">пяти образовательным областям, </w:t>
      </w:r>
      <w:r w:rsidRPr="00505539">
        <w:rPr>
          <w:rFonts w:ascii="Times New Roman" w:hAnsi="Times New Roman" w:cs="Times New Roman"/>
        </w:rPr>
        <w:t>формы, способы, методы и средства реализации ОП</w:t>
      </w:r>
      <w:r>
        <w:rPr>
          <w:rFonts w:ascii="Times New Roman" w:hAnsi="Times New Roman" w:cs="Times New Roman"/>
        </w:rPr>
        <w:t xml:space="preserve"> ДО </w:t>
      </w:r>
      <w:r w:rsidRPr="00505539">
        <w:rPr>
          <w:rFonts w:ascii="Times New Roman" w:hAnsi="Times New Roman" w:cs="Times New Roman"/>
        </w:rPr>
        <w:t>представлены в Примерной общеобразовательной  программе «От рождения до школы» под редакцией Н.Е. Вераксы, на основе которой разработана Программа МБДОУ № 26.</w:t>
      </w:r>
      <w:bookmarkStart w:id="5" w:name="_Toc392105884"/>
    </w:p>
    <w:p w:rsidR="00610108" w:rsidRPr="0046098C" w:rsidRDefault="00610108" w:rsidP="00B13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098C">
        <w:rPr>
          <w:rFonts w:ascii="Times New Roman" w:hAnsi="Times New Roman" w:cs="Times New Roman"/>
          <w:b/>
          <w:bCs/>
        </w:rPr>
        <w:t>Особенности образовательного процесса.</w:t>
      </w:r>
    </w:p>
    <w:p w:rsidR="00610108" w:rsidRPr="0046098C" w:rsidRDefault="00610108" w:rsidP="007677D7">
      <w:pPr>
        <w:pStyle w:val="a7"/>
        <w:tabs>
          <w:tab w:val="num" w:pos="0"/>
        </w:tabs>
        <w:spacing w:after="0"/>
        <w:ind w:left="0" w:firstLine="709"/>
        <w:jc w:val="both"/>
        <w:rPr>
          <w:sz w:val="22"/>
          <w:szCs w:val="22"/>
          <w:u w:val="single"/>
        </w:rPr>
      </w:pPr>
    </w:p>
    <w:p w:rsidR="00610108" w:rsidRPr="0046098C" w:rsidRDefault="00610108" w:rsidP="007677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</w:t>
      </w:r>
      <w:r w:rsidRPr="0046098C">
        <w:rPr>
          <w:rFonts w:ascii="Times New Roman" w:hAnsi="Times New Roman" w:cs="Times New Roman"/>
        </w:rPr>
        <w:t>чебный план ДОУ</w:t>
      </w:r>
      <w:r w:rsidRPr="00C21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</w:t>
      </w:r>
      <w:r w:rsidRPr="00460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</w:t>
      </w:r>
      <w:r w:rsidRPr="0046098C">
        <w:rPr>
          <w:rFonts w:ascii="Times New Roman" w:hAnsi="Times New Roman" w:cs="Times New Roman"/>
        </w:rPr>
        <w:t xml:space="preserve">а основе </w:t>
      </w:r>
      <w:r>
        <w:rPr>
          <w:rFonts w:ascii="Times New Roman" w:hAnsi="Times New Roman" w:cs="Times New Roman"/>
        </w:rPr>
        <w:t xml:space="preserve">требований  примерной  основной образовательной  </w:t>
      </w:r>
      <w:r w:rsidRPr="0046098C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. </w:t>
      </w:r>
      <w:r w:rsidRPr="0046098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Данная П</w:t>
      </w:r>
      <w:r w:rsidRPr="0046098C">
        <w:rPr>
          <w:rFonts w:ascii="Times New Roman" w:hAnsi="Times New Roman" w:cs="Times New Roman"/>
        </w:rPr>
        <w:t>рограмма определяет объём знаний, умений и навыков по каждой возрастной группе, максимальное количество учебных занятий. Учебный график ДОУ составлен, исходя из анализа динамики работоспособности детей в теч</w:t>
      </w:r>
      <w:r>
        <w:rPr>
          <w:rFonts w:ascii="Times New Roman" w:hAnsi="Times New Roman" w:cs="Times New Roman"/>
        </w:rPr>
        <w:t>ение учебного года. Каникулы</w:t>
      </w:r>
      <w:r w:rsidRPr="0046098C">
        <w:rPr>
          <w:rFonts w:ascii="Times New Roman" w:hAnsi="Times New Roman" w:cs="Times New Roman"/>
        </w:rPr>
        <w:t>, рекомендуемые </w:t>
      </w:r>
      <w:r>
        <w:rPr>
          <w:rFonts w:ascii="Times New Roman" w:hAnsi="Times New Roman" w:cs="Times New Roman"/>
        </w:rPr>
        <w:t xml:space="preserve"> </w:t>
      </w:r>
      <w:r w:rsidRPr="0046098C">
        <w:rPr>
          <w:rFonts w:ascii="Times New Roman" w:hAnsi="Times New Roman" w:cs="Times New Roman"/>
        </w:rPr>
        <w:t>СанПин, обеспечивают оптимальную работоспособность детей в течение первого и второго полугодия.</w:t>
      </w:r>
      <w:r w:rsidRPr="0046098C">
        <w:rPr>
          <w:rFonts w:ascii="Times New Roman" w:hAnsi="Times New Roman" w:cs="Times New Roman"/>
          <w:b/>
          <w:bCs/>
        </w:rPr>
        <w:t xml:space="preserve"> </w:t>
      </w:r>
      <w:r w:rsidRPr="0046098C">
        <w:rPr>
          <w:rFonts w:ascii="Times New Roman" w:hAnsi="Times New Roman" w:cs="Times New Roman"/>
        </w:rPr>
        <w:t xml:space="preserve">В каникулярное время сохраняются занятия эстетического цикла (музыкальные, изобразительная деятельность), оздоровительного (физкультурные, в том числе на улице) и занятия по выбору. Содержание основных разделов программы позволяет обеспечить выполнение примерных государственных стандартов по дошкольному образованию.  </w:t>
      </w:r>
    </w:p>
    <w:p w:rsidR="00610108" w:rsidRPr="0046098C" w:rsidRDefault="00610108" w:rsidP="007677D7">
      <w:pPr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Дополнительные программы реализуются  с целью разностороннего развития и более полной подготовки детей к ш</w:t>
      </w:r>
      <w:r>
        <w:rPr>
          <w:rFonts w:ascii="Times New Roman" w:hAnsi="Times New Roman" w:cs="Times New Roman"/>
        </w:rPr>
        <w:t>коле</w:t>
      </w:r>
    </w:p>
    <w:tbl>
      <w:tblPr>
        <w:tblW w:w="796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6"/>
        <w:gridCol w:w="3293"/>
        <w:gridCol w:w="2725"/>
      </w:tblGrid>
      <w:tr w:rsidR="00610108" w:rsidRPr="0046098C">
        <w:trPr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08" w:rsidRPr="0046098C" w:rsidRDefault="00610108" w:rsidP="00905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08" w:rsidRPr="0046098C" w:rsidRDefault="00610108" w:rsidP="00B13D65">
            <w:pPr>
              <w:spacing w:before="100" w:beforeAutospacing="1" w:after="100" w:afterAutospacing="1"/>
              <w:ind w:left="-434" w:firstLine="358"/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Реализуемая программа (название, автор)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08" w:rsidRPr="0046098C" w:rsidRDefault="00610108" w:rsidP="00905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Особенности программы Срок реализации</w:t>
            </w:r>
          </w:p>
        </w:tc>
      </w:tr>
      <w:tr w:rsidR="00610108" w:rsidRPr="0046098C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08" w:rsidRDefault="00610108" w:rsidP="00905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  <w:p w:rsidR="00610108" w:rsidRDefault="00610108" w:rsidP="00905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 младшая </w:t>
            </w:r>
          </w:p>
          <w:p w:rsidR="00610108" w:rsidRPr="0046098C" w:rsidRDefault="00610108" w:rsidP="00905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08" w:rsidRDefault="00610108" w:rsidP="0074208B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 xml:space="preserve"> «От рождения до школы» под  ред. Е.Н. Вераксы</w:t>
            </w:r>
          </w:p>
          <w:p w:rsidR="00610108" w:rsidRPr="0046098C" w:rsidRDefault="00610108" w:rsidP="0074208B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Программа  развития речи дошкольников О.С.Ушакова, Москва «Сфера-Творческий центр», 2008 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08" w:rsidRPr="00E95B2F" w:rsidRDefault="00610108" w:rsidP="00905D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5B2F">
              <w:rPr>
                <w:rFonts w:ascii="Times New Roman" w:hAnsi="Times New Roman" w:cs="Times New Roman"/>
                <w:sz w:val="20"/>
                <w:szCs w:val="20"/>
              </w:rPr>
              <w:t>Обеспечивает выполнение государственных стандартов</w:t>
            </w:r>
          </w:p>
          <w:p w:rsidR="00610108" w:rsidRPr="0046098C" w:rsidRDefault="00610108" w:rsidP="00905D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Общеобразовательная</w:t>
            </w:r>
          </w:p>
        </w:tc>
      </w:tr>
      <w:tr w:rsidR="00610108" w:rsidRPr="0046098C">
        <w:trPr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08" w:rsidRDefault="00610108" w:rsidP="00905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0108" w:rsidRDefault="00610108" w:rsidP="00B13D6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610108" w:rsidRDefault="00610108" w:rsidP="00905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610108" w:rsidRPr="0046098C" w:rsidRDefault="00610108" w:rsidP="00905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группы 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08" w:rsidRDefault="00610108" w:rsidP="00B25531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</w:rPr>
              <w:t xml:space="preserve"> «От рождения до школы» под  ред. Е.Н. Вераксы</w:t>
            </w:r>
          </w:p>
          <w:p w:rsidR="00610108" w:rsidRDefault="00610108" w:rsidP="00B25531">
            <w:pPr>
              <w:jc w:val="both"/>
              <w:rPr>
                <w:rFonts w:ascii="Times New Roman" w:hAnsi="Times New Roman" w:cs="Times New Roman"/>
              </w:rPr>
            </w:pPr>
          </w:p>
          <w:p w:rsidR="00610108" w:rsidRDefault="00610108" w:rsidP="00B25531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 xml:space="preserve">Программа  развития речи </w:t>
            </w:r>
            <w:r w:rsidRPr="0046098C">
              <w:rPr>
                <w:rFonts w:ascii="Times New Roman" w:hAnsi="Times New Roman" w:cs="Times New Roman"/>
              </w:rPr>
              <w:lastRenderedPageBreak/>
              <w:t>дошкольников О.С.Ушакова, Москва «Сфера-Творческий центр», 2008 г.</w:t>
            </w:r>
          </w:p>
          <w:p w:rsidR="00610108" w:rsidRPr="0046098C" w:rsidRDefault="00610108" w:rsidP="00B25531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Основы безопасности детей дошкольного возраста»</w:t>
            </w:r>
            <w:r>
              <w:rPr>
                <w:rFonts w:ascii="Times New Roman" w:hAnsi="Times New Roman" w:cs="Times New Roman"/>
              </w:rPr>
              <w:t>, Авдеева Н.Н., Князева О.Л., Ст</w:t>
            </w:r>
            <w:r w:rsidRPr="0046098C">
              <w:rPr>
                <w:rFonts w:ascii="Times New Roman" w:hAnsi="Times New Roman" w:cs="Times New Roman"/>
              </w:rPr>
              <w:t>еркина Р.Б СП «Детство-пресс» 2002 г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08" w:rsidRPr="0046098C" w:rsidRDefault="00610108" w:rsidP="00905D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lastRenderedPageBreak/>
              <w:t>Обеспечи</w:t>
            </w:r>
            <w:r>
              <w:rPr>
                <w:rFonts w:ascii="Times New Roman" w:hAnsi="Times New Roman" w:cs="Times New Roman"/>
              </w:rPr>
              <w:t>вает выполнение г</w:t>
            </w:r>
            <w:r w:rsidRPr="00BF0730">
              <w:rPr>
                <w:rFonts w:ascii="Times New Roman" w:hAnsi="Times New Roman" w:cs="Times New Roman"/>
                <w:sz w:val="20"/>
                <w:szCs w:val="20"/>
              </w:rPr>
              <w:t>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730">
              <w:rPr>
                <w:rFonts w:ascii="Times New Roman" w:hAnsi="Times New Roman" w:cs="Times New Roman"/>
                <w:sz w:val="20"/>
                <w:szCs w:val="20"/>
              </w:rPr>
              <w:t>стандартов</w:t>
            </w:r>
          </w:p>
          <w:p w:rsidR="00610108" w:rsidRDefault="00610108" w:rsidP="00905D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610108" w:rsidRPr="0046098C" w:rsidRDefault="00610108" w:rsidP="00905D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lastRenderedPageBreak/>
              <w:t>Общеобразовательная</w:t>
            </w:r>
          </w:p>
          <w:p w:rsidR="00610108" w:rsidRDefault="00610108" w:rsidP="00905DEF">
            <w:pPr>
              <w:rPr>
                <w:rFonts w:ascii="Times New Roman" w:hAnsi="Times New Roman" w:cs="Times New Roman"/>
              </w:rPr>
            </w:pPr>
          </w:p>
          <w:p w:rsidR="00610108" w:rsidRDefault="00610108" w:rsidP="00905DEF">
            <w:pPr>
              <w:rPr>
                <w:rFonts w:ascii="Times New Roman" w:hAnsi="Times New Roman" w:cs="Times New Roman"/>
              </w:rPr>
            </w:pPr>
          </w:p>
          <w:p w:rsidR="00610108" w:rsidRPr="0046098C" w:rsidRDefault="00610108" w:rsidP="00905DEF">
            <w:pPr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Дополнительный уровень, познавательно-речевое направление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10108" w:rsidRDefault="00610108" w:rsidP="0074208B">
      <w:pPr>
        <w:pStyle w:val="ae"/>
        <w:ind w:left="0"/>
        <w:jc w:val="both"/>
        <w:rPr>
          <w:rFonts w:ascii="Times New Roman" w:hAnsi="Times New Roman" w:cs="Times New Roman"/>
          <w:b/>
          <w:bCs/>
        </w:rPr>
      </w:pPr>
    </w:p>
    <w:p w:rsidR="00610108" w:rsidRPr="0046098C" w:rsidRDefault="00610108" w:rsidP="00B13D65">
      <w:pPr>
        <w:pStyle w:val="ae"/>
        <w:ind w:left="0"/>
        <w:jc w:val="center"/>
        <w:rPr>
          <w:rFonts w:ascii="Times New Roman" w:hAnsi="Times New Roman" w:cs="Times New Roman"/>
          <w:b/>
          <w:bCs/>
        </w:rPr>
      </w:pPr>
      <w:r w:rsidRPr="0046098C">
        <w:rPr>
          <w:rFonts w:ascii="Times New Roman" w:hAnsi="Times New Roman" w:cs="Times New Roman"/>
          <w:b/>
          <w:bCs/>
        </w:rPr>
        <w:t>Особенности организации образовательного процесса в</w:t>
      </w:r>
      <w:r>
        <w:rPr>
          <w:rFonts w:ascii="Times New Roman" w:hAnsi="Times New Roman" w:cs="Times New Roman"/>
          <w:b/>
          <w:bCs/>
        </w:rPr>
        <w:t>о второй</w:t>
      </w:r>
      <w:r w:rsidRPr="0046098C">
        <w:rPr>
          <w:rFonts w:ascii="Times New Roman" w:hAnsi="Times New Roman" w:cs="Times New Roman"/>
          <w:b/>
          <w:bCs/>
        </w:rPr>
        <w:t xml:space="preserve"> групп</w:t>
      </w:r>
      <w:r>
        <w:rPr>
          <w:rFonts w:ascii="Times New Roman" w:hAnsi="Times New Roman" w:cs="Times New Roman"/>
          <w:b/>
          <w:bCs/>
        </w:rPr>
        <w:t>е</w:t>
      </w:r>
      <w:r w:rsidRPr="0046098C">
        <w:rPr>
          <w:rFonts w:ascii="Times New Roman" w:hAnsi="Times New Roman" w:cs="Times New Roman"/>
          <w:b/>
          <w:bCs/>
        </w:rPr>
        <w:t xml:space="preserve"> раннего возраста</w:t>
      </w:r>
    </w:p>
    <w:p w:rsidR="00610108" w:rsidRPr="0046098C" w:rsidRDefault="00610108" w:rsidP="0074208B">
      <w:pPr>
        <w:ind w:firstLine="709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В ДОУ функционирует  одна  группа: обеспечивает воспитательный процесс детей в возрасте от 2 до 3 лет.</w:t>
      </w:r>
    </w:p>
    <w:p w:rsidR="00610108" w:rsidRDefault="00610108" w:rsidP="0074208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Работа с детьми раннего возраста осуществляется  на основе</w:t>
      </w:r>
    </w:p>
    <w:tbl>
      <w:tblPr>
        <w:tblW w:w="8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300"/>
      </w:tblGrid>
      <w:tr w:rsidR="00610108">
        <w:trPr>
          <w:trHeight w:val="5665"/>
        </w:trPr>
        <w:tc>
          <w:tcPr>
            <w:tcW w:w="1728" w:type="dxa"/>
          </w:tcPr>
          <w:p w:rsidR="00610108" w:rsidRPr="00E12467" w:rsidRDefault="00610108" w:rsidP="00E124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  <w:color w:val="000000"/>
                <w:kern w:val="24"/>
              </w:rPr>
              <w:t xml:space="preserve"> Перечень технологий и пособий</w:t>
            </w:r>
          </w:p>
        </w:tc>
        <w:tc>
          <w:tcPr>
            <w:tcW w:w="6300" w:type="dxa"/>
          </w:tcPr>
          <w:p w:rsidR="00610108" w:rsidRPr="00E12467" w:rsidRDefault="00610108" w:rsidP="00E1246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</w:rPr>
              <w:t xml:space="preserve">«Развернутое перспективное планирование: первая </w:t>
            </w:r>
          </w:p>
          <w:p w:rsidR="00610108" w:rsidRPr="00E12467" w:rsidRDefault="00610108" w:rsidP="00E124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</w:rPr>
              <w:t>младшая группа детского сада»  по программе  под редакцией М.А.Васильевой, В.В.Гербовой, Т.С. Комаровой.</w:t>
            </w:r>
          </w:p>
          <w:p w:rsidR="00610108" w:rsidRPr="00E12467" w:rsidRDefault="00610108" w:rsidP="00E12467">
            <w:pPr>
              <w:pStyle w:val="ac"/>
              <w:numPr>
                <w:ilvl w:val="0"/>
                <w:numId w:val="9"/>
              </w:numPr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E12467">
              <w:rPr>
                <w:color w:val="000000"/>
                <w:kern w:val="24"/>
              </w:rPr>
              <w:t>Пилюгина Э.Г. Воспитание сенсорной культуры.</w:t>
            </w:r>
          </w:p>
          <w:p w:rsidR="00610108" w:rsidRPr="00E12467" w:rsidRDefault="00610108" w:rsidP="00E12467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E12467">
              <w:rPr>
                <w:color w:val="000000"/>
                <w:kern w:val="24"/>
              </w:rPr>
              <w:t>М., 2007.</w:t>
            </w:r>
          </w:p>
          <w:p w:rsidR="00610108" w:rsidRPr="00E12467" w:rsidRDefault="00610108" w:rsidP="00E12467">
            <w:pPr>
              <w:pStyle w:val="ac"/>
              <w:numPr>
                <w:ilvl w:val="0"/>
                <w:numId w:val="9"/>
              </w:numPr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E12467">
              <w:rPr>
                <w:color w:val="000000"/>
                <w:kern w:val="24"/>
              </w:rPr>
              <w:t xml:space="preserve">Венгер Л.А., Пилюгина Э.Г. Воспитание </w:t>
            </w:r>
          </w:p>
          <w:p w:rsidR="00610108" w:rsidRPr="00E12467" w:rsidRDefault="00610108" w:rsidP="00E12467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E12467">
              <w:rPr>
                <w:color w:val="000000"/>
                <w:kern w:val="24"/>
              </w:rPr>
              <w:t>сенсорной культуры ребенка от рождения до 6 лет, 1988</w:t>
            </w:r>
          </w:p>
          <w:p w:rsidR="00610108" w:rsidRPr="00D64153" w:rsidRDefault="00610108" w:rsidP="00E12467">
            <w:pPr>
              <w:pStyle w:val="ac"/>
              <w:numPr>
                <w:ilvl w:val="0"/>
                <w:numId w:val="10"/>
              </w:numPr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E12467">
              <w:rPr>
                <w:color w:val="000000"/>
                <w:kern w:val="24"/>
              </w:rPr>
              <w:t xml:space="preserve">Лайзане С.Л. Физическая культура для </w:t>
            </w:r>
            <w:r>
              <w:rPr>
                <w:color w:val="000000"/>
                <w:kern w:val="24"/>
              </w:rPr>
              <w:t xml:space="preserve">малышей </w:t>
            </w:r>
            <w:r w:rsidRPr="00E12467">
              <w:rPr>
                <w:color w:val="000000"/>
                <w:kern w:val="24"/>
              </w:rPr>
              <w:t xml:space="preserve"> </w:t>
            </w:r>
          </w:p>
          <w:p w:rsidR="00610108" w:rsidRPr="00E12467" w:rsidRDefault="00610108" w:rsidP="00D64153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E12467">
              <w:rPr>
                <w:color w:val="000000"/>
                <w:kern w:val="24"/>
              </w:rPr>
              <w:t>М., 2007.</w:t>
            </w:r>
          </w:p>
          <w:p w:rsidR="00610108" w:rsidRPr="00E12467" w:rsidRDefault="00610108" w:rsidP="00E12467">
            <w:pPr>
              <w:pStyle w:val="ac"/>
              <w:numPr>
                <w:ilvl w:val="0"/>
                <w:numId w:val="10"/>
              </w:numPr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E12467">
              <w:rPr>
                <w:color w:val="000000"/>
                <w:kern w:val="24"/>
              </w:rPr>
              <w:t xml:space="preserve">Теплюк С.И. Организация прогулок с детьми. </w:t>
            </w:r>
          </w:p>
          <w:p w:rsidR="00610108" w:rsidRPr="00E12467" w:rsidRDefault="00610108" w:rsidP="00E12467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 w:rsidRPr="0046098C">
              <w:t>Занятия на прогулке с малышами;</w:t>
            </w:r>
            <w:r>
              <w:rPr>
                <w:color w:val="000000"/>
                <w:kern w:val="24"/>
              </w:rPr>
              <w:t xml:space="preserve"> </w:t>
            </w:r>
            <w:r w:rsidRPr="00E12467">
              <w:rPr>
                <w:color w:val="000000"/>
                <w:kern w:val="24"/>
              </w:rPr>
              <w:t>М., 2005.</w:t>
            </w:r>
          </w:p>
          <w:p w:rsidR="00610108" w:rsidRPr="00E12467" w:rsidRDefault="00610108" w:rsidP="00E12467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</w:rPr>
              <w:t xml:space="preserve">В.В. Гербова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467">
              <w:rPr>
                <w:rFonts w:ascii="Times New Roman" w:hAnsi="Times New Roman" w:cs="Times New Roman"/>
              </w:rPr>
              <w:t xml:space="preserve">«Занятия по развитию речи в первой </w:t>
            </w:r>
          </w:p>
          <w:p w:rsidR="00610108" w:rsidRPr="00E12467" w:rsidRDefault="00610108" w:rsidP="00E124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</w:rPr>
              <w:t xml:space="preserve">младшей  группе детского сада»; </w:t>
            </w:r>
            <w:r>
              <w:rPr>
                <w:rFonts w:ascii="Times New Roman" w:hAnsi="Times New Roman" w:cs="Times New Roman"/>
              </w:rPr>
              <w:t xml:space="preserve"> Москва, «Мозаика-синтез» 2008 </w:t>
            </w:r>
          </w:p>
          <w:p w:rsidR="00610108" w:rsidRDefault="00610108" w:rsidP="00E12467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С.Н. Теплюк, </w:t>
            </w:r>
            <w:r w:rsidRPr="00E12467">
              <w:rPr>
                <w:rFonts w:ascii="Times New Roman" w:hAnsi="Times New Roman" w:cs="Times New Roman"/>
              </w:rPr>
              <w:t xml:space="preserve">Лямина Г.М. «Дети раннего возраста в </w:t>
            </w:r>
          </w:p>
          <w:p w:rsidR="00610108" w:rsidRPr="00E12467" w:rsidRDefault="00610108" w:rsidP="00D6415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</w:rPr>
              <w:t>детском саду»;</w:t>
            </w:r>
            <w:r>
              <w:rPr>
                <w:rFonts w:ascii="Times New Roman" w:hAnsi="Times New Roman" w:cs="Times New Roman"/>
              </w:rPr>
              <w:t xml:space="preserve"> Москва, «Мозаика-синтез» 2005 </w:t>
            </w:r>
          </w:p>
          <w:p w:rsidR="00610108" w:rsidRPr="00E12467" w:rsidRDefault="00610108" w:rsidP="00D64153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610108" w:rsidRPr="00E12467" w:rsidRDefault="00610108" w:rsidP="00E12467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</w:rPr>
              <w:t xml:space="preserve">Н.Ф. Губанова «Развитие игровой деятельности» </w:t>
            </w:r>
          </w:p>
          <w:p w:rsidR="00610108" w:rsidRPr="00E12467" w:rsidRDefault="00610108" w:rsidP="006C56A3">
            <w:pPr>
              <w:suppressAutoHyphens/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</w:rPr>
              <w:t>(система работы в первой младшей группе);</w:t>
            </w:r>
            <w:r>
              <w:rPr>
                <w:rFonts w:ascii="Times New Roman" w:hAnsi="Times New Roman" w:cs="Times New Roman"/>
              </w:rPr>
              <w:t xml:space="preserve"> Москва, «Мозаика-синтез» 2007</w:t>
            </w:r>
          </w:p>
        </w:tc>
      </w:tr>
    </w:tbl>
    <w:p w:rsidR="00610108" w:rsidRDefault="00610108" w:rsidP="00B94E8B">
      <w:pPr>
        <w:rPr>
          <w:rFonts w:ascii="Times New Roman" w:hAnsi="Times New Roman" w:cs="Times New Roman"/>
          <w:b/>
          <w:bCs/>
        </w:rPr>
      </w:pPr>
    </w:p>
    <w:p w:rsidR="00610108" w:rsidRDefault="00610108" w:rsidP="00B94E8B">
      <w:pPr>
        <w:rPr>
          <w:rFonts w:ascii="Times New Roman" w:hAnsi="Times New Roman" w:cs="Times New Roman"/>
          <w:b/>
          <w:bCs/>
        </w:rPr>
      </w:pPr>
    </w:p>
    <w:p w:rsidR="00610108" w:rsidRDefault="00610108" w:rsidP="00B94E8B">
      <w:pPr>
        <w:rPr>
          <w:rFonts w:ascii="Times New Roman" w:hAnsi="Times New Roman" w:cs="Times New Roman"/>
          <w:b/>
          <w:bCs/>
        </w:rPr>
      </w:pPr>
    </w:p>
    <w:p w:rsidR="00610108" w:rsidRDefault="00610108" w:rsidP="00B13D65">
      <w:pPr>
        <w:jc w:val="center"/>
        <w:rPr>
          <w:rFonts w:ascii="Times New Roman" w:hAnsi="Times New Roman" w:cs="Times New Roman"/>
          <w:b/>
          <w:bCs/>
        </w:rPr>
      </w:pPr>
    </w:p>
    <w:p w:rsidR="00610108" w:rsidRDefault="00610108" w:rsidP="00B13D65">
      <w:pPr>
        <w:jc w:val="center"/>
        <w:rPr>
          <w:rFonts w:ascii="Times New Roman" w:hAnsi="Times New Roman" w:cs="Times New Roman"/>
          <w:b/>
          <w:bCs/>
        </w:rPr>
      </w:pPr>
      <w:r w:rsidRPr="0046098C">
        <w:rPr>
          <w:rFonts w:ascii="Times New Roman" w:hAnsi="Times New Roman" w:cs="Times New Roman"/>
          <w:b/>
          <w:bCs/>
        </w:rPr>
        <w:t>Расписание игр-занятий с детьми с 2 до 3 лет</w:t>
      </w:r>
    </w:p>
    <w:p w:rsidR="00610108" w:rsidRPr="0046098C" w:rsidRDefault="00610108" w:rsidP="00B13D6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1652"/>
        <w:gridCol w:w="2021"/>
      </w:tblGrid>
      <w:tr w:rsidR="00610108" w:rsidRPr="0046098C">
        <w:tc>
          <w:tcPr>
            <w:tcW w:w="5508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Название </w:t>
            </w:r>
          </w:p>
        </w:tc>
        <w:tc>
          <w:tcPr>
            <w:tcW w:w="180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Количество в неделю </w:t>
            </w:r>
          </w:p>
        </w:tc>
        <w:tc>
          <w:tcPr>
            <w:tcW w:w="234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  <w:rPr>
                <w:color w:val="000000"/>
                <w:kern w:val="24"/>
              </w:rPr>
            </w:pPr>
            <w:r w:rsidRPr="0046098C">
              <w:rPr>
                <w:color w:val="000000"/>
                <w:kern w:val="24"/>
              </w:rPr>
              <w:t xml:space="preserve">Примерный объем </w:t>
            </w:r>
          </w:p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(в неделю) </w:t>
            </w:r>
          </w:p>
        </w:tc>
      </w:tr>
      <w:tr w:rsidR="00610108" w:rsidRPr="0046098C">
        <w:tc>
          <w:tcPr>
            <w:tcW w:w="5508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46098C">
              <w:rPr>
                <w:color w:val="000000"/>
                <w:kern w:val="24"/>
              </w:rPr>
              <w:t xml:space="preserve">Ребенок и окружающий мир </w:t>
            </w:r>
          </w:p>
        </w:tc>
        <w:tc>
          <w:tcPr>
            <w:tcW w:w="180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234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10 мин </w:t>
            </w:r>
          </w:p>
        </w:tc>
      </w:tr>
      <w:tr w:rsidR="00610108" w:rsidRPr="0046098C">
        <w:tc>
          <w:tcPr>
            <w:tcW w:w="5508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46098C">
              <w:rPr>
                <w:color w:val="000000"/>
                <w:kern w:val="24"/>
              </w:rPr>
              <w:t xml:space="preserve">Развитие речи </w:t>
            </w:r>
          </w:p>
        </w:tc>
        <w:tc>
          <w:tcPr>
            <w:tcW w:w="180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234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10 мин </w:t>
            </w:r>
          </w:p>
        </w:tc>
      </w:tr>
      <w:tr w:rsidR="00610108" w:rsidRPr="0046098C">
        <w:tc>
          <w:tcPr>
            <w:tcW w:w="5508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46098C">
              <w:rPr>
                <w:color w:val="000000"/>
                <w:kern w:val="24"/>
              </w:rPr>
              <w:t xml:space="preserve">Художественная литература </w:t>
            </w:r>
          </w:p>
        </w:tc>
        <w:tc>
          <w:tcPr>
            <w:tcW w:w="180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234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10 мин </w:t>
            </w:r>
          </w:p>
        </w:tc>
      </w:tr>
      <w:tr w:rsidR="00610108" w:rsidRPr="0046098C">
        <w:tc>
          <w:tcPr>
            <w:tcW w:w="5508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46098C">
              <w:rPr>
                <w:color w:val="000000"/>
                <w:kern w:val="24"/>
              </w:rPr>
              <w:t xml:space="preserve">Музыкальное </w:t>
            </w:r>
          </w:p>
        </w:tc>
        <w:tc>
          <w:tcPr>
            <w:tcW w:w="180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234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20 мин </w:t>
            </w:r>
          </w:p>
        </w:tc>
      </w:tr>
      <w:tr w:rsidR="00610108" w:rsidRPr="0046098C">
        <w:tc>
          <w:tcPr>
            <w:tcW w:w="5508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46098C">
              <w:rPr>
                <w:color w:val="000000"/>
                <w:kern w:val="24"/>
              </w:rPr>
              <w:t xml:space="preserve">Изобразительная деятельность (лепка, рисование) </w:t>
            </w:r>
          </w:p>
        </w:tc>
        <w:tc>
          <w:tcPr>
            <w:tcW w:w="180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234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20 мин </w:t>
            </w:r>
          </w:p>
        </w:tc>
      </w:tr>
      <w:tr w:rsidR="00610108" w:rsidRPr="0046098C">
        <w:tc>
          <w:tcPr>
            <w:tcW w:w="5508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46098C">
              <w:rPr>
                <w:color w:val="000000"/>
                <w:kern w:val="24"/>
              </w:rPr>
              <w:t xml:space="preserve">Физкультурное </w:t>
            </w:r>
          </w:p>
        </w:tc>
        <w:tc>
          <w:tcPr>
            <w:tcW w:w="180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234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20 мин </w:t>
            </w:r>
          </w:p>
        </w:tc>
      </w:tr>
      <w:tr w:rsidR="00610108" w:rsidRPr="0046098C">
        <w:tc>
          <w:tcPr>
            <w:tcW w:w="5508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</w:rPr>
            </w:pPr>
            <w:r w:rsidRPr="0046098C">
              <w:rPr>
                <w:color w:val="000000"/>
                <w:kern w:val="24"/>
              </w:rPr>
              <w:t xml:space="preserve">Конструирование </w:t>
            </w:r>
          </w:p>
        </w:tc>
        <w:tc>
          <w:tcPr>
            <w:tcW w:w="180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234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jc w:val="center"/>
              <w:textAlignment w:val="baseline"/>
            </w:pPr>
            <w:r w:rsidRPr="0046098C">
              <w:rPr>
                <w:color w:val="000000"/>
                <w:kern w:val="24"/>
              </w:rPr>
              <w:t xml:space="preserve">10 мин </w:t>
            </w:r>
          </w:p>
        </w:tc>
      </w:tr>
      <w:tr w:rsidR="00610108" w:rsidRPr="0046098C">
        <w:tc>
          <w:tcPr>
            <w:tcW w:w="7308" w:type="dxa"/>
            <w:gridSpan w:val="2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 w:rsidRPr="0046098C">
              <w:rPr>
                <w:color w:val="000000"/>
                <w:kern w:val="24"/>
              </w:rPr>
              <w:t>Не более 10 занятий в неделю</w:t>
            </w:r>
          </w:p>
        </w:tc>
        <w:tc>
          <w:tcPr>
            <w:tcW w:w="2340" w:type="dxa"/>
          </w:tcPr>
          <w:p w:rsidR="00610108" w:rsidRPr="0046098C" w:rsidRDefault="00610108" w:rsidP="00905DEF">
            <w:pPr>
              <w:pStyle w:val="ac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        </w:t>
            </w:r>
            <w:r w:rsidRPr="0046098C">
              <w:rPr>
                <w:color w:val="000000"/>
                <w:kern w:val="24"/>
              </w:rPr>
              <w:t>100 мин</w:t>
            </w:r>
          </w:p>
        </w:tc>
      </w:tr>
    </w:tbl>
    <w:p w:rsidR="00610108" w:rsidRPr="00BF0730" w:rsidRDefault="00610108" w:rsidP="00B94E8B">
      <w:pPr>
        <w:jc w:val="both"/>
        <w:rPr>
          <w:rFonts w:ascii="Times New Roman" w:hAnsi="Times New Roman" w:cs="Times New Roman"/>
        </w:rPr>
      </w:pPr>
    </w:p>
    <w:p w:rsidR="00610108" w:rsidRPr="00BF0730" w:rsidRDefault="00610108" w:rsidP="00B94E8B">
      <w:pPr>
        <w:jc w:val="both"/>
        <w:rPr>
          <w:rFonts w:ascii="Times New Roman" w:hAnsi="Times New Roman" w:cs="Times New Roman"/>
        </w:rPr>
      </w:pPr>
      <w:r w:rsidRPr="00BF0730">
        <w:rPr>
          <w:rFonts w:ascii="Times New Roman" w:hAnsi="Times New Roman" w:cs="Times New Roman"/>
        </w:rPr>
        <w:t>Игры-занятия проводятся в 1 и 2 половину дня. Форма проведения – подгрупповая (8-10 детей)</w:t>
      </w:r>
      <w:r>
        <w:rPr>
          <w:rFonts w:ascii="Times New Roman" w:hAnsi="Times New Roman" w:cs="Times New Roman"/>
        </w:rPr>
        <w:t>.</w:t>
      </w:r>
    </w:p>
    <w:p w:rsidR="00610108" w:rsidRDefault="00610108" w:rsidP="00BF0730">
      <w:pPr>
        <w:jc w:val="both"/>
        <w:rPr>
          <w:rFonts w:ascii="Times New Roman" w:hAnsi="Times New Roman" w:cs="Times New Roman"/>
        </w:rPr>
      </w:pPr>
      <w:r w:rsidRPr="00BF0730">
        <w:rPr>
          <w:rFonts w:ascii="Times New Roman" w:hAnsi="Times New Roman" w:cs="Times New Roman"/>
        </w:rPr>
        <w:t>Музыкальные занятия проводятся со всей группой</w:t>
      </w:r>
      <w:r>
        <w:rPr>
          <w:rFonts w:ascii="Times New Roman" w:hAnsi="Times New Roman" w:cs="Times New Roman"/>
        </w:rPr>
        <w:t xml:space="preserve"> в музыкальном зале.</w:t>
      </w:r>
    </w:p>
    <w:p w:rsidR="00610108" w:rsidRDefault="00610108" w:rsidP="00B13D65">
      <w:pPr>
        <w:pStyle w:val="western"/>
        <w:jc w:val="center"/>
      </w:pPr>
      <w:r>
        <w:rPr>
          <w:b/>
          <w:bCs/>
          <w:sz w:val="22"/>
          <w:szCs w:val="22"/>
        </w:rPr>
        <w:t>Особенности организация образовательного процесса в группах для детей старшего возраста.</w:t>
      </w:r>
    </w:p>
    <w:p w:rsidR="00610108" w:rsidRDefault="00610108" w:rsidP="00BF0730">
      <w:pPr>
        <w:pStyle w:val="western"/>
      </w:pPr>
      <w:r>
        <w:rPr>
          <w:b/>
          <w:bCs/>
          <w:sz w:val="22"/>
          <w:szCs w:val="22"/>
        </w:rPr>
        <w:t>Цель:</w:t>
      </w:r>
      <w:r>
        <w:rPr>
          <w:sz w:val="22"/>
          <w:szCs w:val="22"/>
        </w:rPr>
        <w:t xml:space="preserve"> Обеспечение равных стартовых возможностей для обучения детей в образовательных учреждениях.</w:t>
      </w:r>
    </w:p>
    <w:p w:rsidR="00610108" w:rsidRDefault="00610108" w:rsidP="00BF0730">
      <w:pPr>
        <w:pStyle w:val="western"/>
      </w:pPr>
      <w:r>
        <w:rPr>
          <w:sz w:val="22"/>
          <w:szCs w:val="22"/>
        </w:rPr>
        <w:t>В целях обеспечения выпускникам дошкольного образовательного учреждения равных стартовых возможностей для обучения в начальной школе в Программе определено  выполнение следующих условий:</w:t>
      </w:r>
    </w:p>
    <w:p w:rsidR="00610108" w:rsidRPr="006C56A3" w:rsidRDefault="00610108" w:rsidP="00BF0730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- для родителей детей старшей и особенно подготовительной группы регулярно должна быть организована система консультирования по основным направлениям развития ребенка – социально-личностному, познавательному, речевому, художественно-эстетическому т </w:t>
      </w:r>
      <w:r w:rsidRPr="0074208B">
        <w:rPr>
          <w:sz w:val="22"/>
          <w:szCs w:val="22"/>
        </w:rPr>
        <w:t xml:space="preserve"> </w:t>
      </w:r>
      <w:r>
        <w:rPr>
          <w:sz w:val="22"/>
          <w:szCs w:val="22"/>
        </w:rPr>
        <w:t>физическому;</w:t>
      </w:r>
    </w:p>
    <w:p w:rsidR="00610108" w:rsidRDefault="00610108" w:rsidP="00BF0730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- в процессе психолого-педагогической деятельности воспитатели и специалисты ДОУ используют традиционные и инновационные формы работы с </w:t>
      </w:r>
      <w:r>
        <w:rPr>
          <w:sz w:val="22"/>
          <w:szCs w:val="22"/>
        </w:rPr>
        <w:lastRenderedPageBreak/>
        <w:t xml:space="preserve">детьми (непосредственно образовательную деятельность, экскурсии, развлечения, детское экспериментирование, реализация проектов  т.д.);   </w:t>
      </w:r>
    </w:p>
    <w:p w:rsidR="00610108" w:rsidRPr="00292AB9" w:rsidRDefault="00610108" w:rsidP="00BF0730">
      <w:pPr>
        <w:pStyle w:val="western"/>
        <w:rPr>
          <w:sz w:val="22"/>
          <w:szCs w:val="22"/>
        </w:rPr>
      </w:pPr>
      <w:r>
        <w:rPr>
          <w:sz w:val="22"/>
          <w:szCs w:val="22"/>
        </w:rPr>
        <w:t>- образовательная деятельность, осуществляемая в ходе режимных моментов (организация питания, сна) преимущественно направлена на охрану здоровья ребенка, физическое и социально-личностное развитие;</w:t>
      </w:r>
    </w:p>
    <w:p w:rsidR="00610108" w:rsidRPr="00292AB9" w:rsidRDefault="00610108" w:rsidP="00BF0730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F0730">
        <w:rPr>
          <w:sz w:val="22"/>
          <w:szCs w:val="22"/>
        </w:rPr>
        <w:t>выбор технологий,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группы;</w:t>
      </w:r>
    </w:p>
    <w:p w:rsidR="00610108" w:rsidRPr="00BF0730" w:rsidRDefault="00610108" w:rsidP="00BF0730">
      <w:pPr>
        <w:pStyle w:val="western"/>
      </w:pPr>
      <w:r w:rsidRPr="00BF0730">
        <w:rPr>
          <w:sz w:val="22"/>
          <w:szCs w:val="22"/>
        </w:rPr>
        <w:t xml:space="preserve">- при необходимости проводятся дополнительные занятия по освоению образовательных областей и консультации для родителей по содержанию психолого-педагогической работы с детьми старшего дошкольного возраста в условиях семьи. Общее время дополнительных занятий не превышает </w:t>
      </w:r>
      <w:r>
        <w:rPr>
          <w:sz w:val="22"/>
          <w:szCs w:val="22"/>
        </w:rPr>
        <w:t xml:space="preserve">25 - </w:t>
      </w:r>
      <w:r w:rsidRPr="00BF0730">
        <w:rPr>
          <w:sz w:val="22"/>
          <w:szCs w:val="22"/>
        </w:rPr>
        <w:t>30 мин в день;</w:t>
      </w:r>
    </w:p>
    <w:p w:rsidR="00610108" w:rsidRPr="00BF0730" w:rsidRDefault="00610108" w:rsidP="00BF0730">
      <w:pPr>
        <w:pStyle w:val="western"/>
      </w:pPr>
      <w:r w:rsidRPr="00BF0730">
        <w:rPr>
          <w:sz w:val="22"/>
          <w:szCs w:val="22"/>
        </w:rPr>
        <w:t>- самостоятельная игровая деятельность детей в группе детского сада обеспечивается соответствующей возрасту детей предметно-развивающей среды;</w:t>
      </w:r>
    </w:p>
    <w:p w:rsidR="00610108" w:rsidRDefault="00610108" w:rsidP="00BF0730">
      <w:pPr>
        <w:pStyle w:val="western"/>
      </w:pPr>
      <w:r w:rsidRPr="00BF0730">
        <w:rPr>
          <w:sz w:val="22"/>
          <w:szCs w:val="22"/>
        </w:rPr>
        <w:t>- организация прогулок для детей старшего дошкольного возраста предусматривает возможность оказания индивидуальной помощи ребенку</w:t>
      </w:r>
      <w:r>
        <w:rPr>
          <w:sz w:val="22"/>
          <w:szCs w:val="22"/>
        </w:rPr>
        <w:t xml:space="preserve"> по</w:t>
      </w:r>
      <w:r w:rsidRPr="00BF0730">
        <w:rPr>
          <w:sz w:val="22"/>
          <w:szCs w:val="22"/>
        </w:rPr>
        <w:t xml:space="preserve"> </w:t>
      </w:r>
      <w:r>
        <w:rPr>
          <w:sz w:val="22"/>
          <w:szCs w:val="22"/>
        </w:rPr>
        <w:t>физическому, социально-личностному, познавательно-речевому и художественно-эстетическому развитию;</w:t>
      </w:r>
    </w:p>
    <w:p w:rsidR="00610108" w:rsidRPr="0037479C" w:rsidRDefault="00610108" w:rsidP="00BF0730">
      <w:pPr>
        <w:pStyle w:val="western"/>
      </w:pPr>
      <w:r>
        <w:t>- взаимодействие с семьями детей по реализации Программы дошкольного образования осуществляется в утреннее время с 7.00. до 8.00.  и вечернее с 17.00 до 19.00.</w:t>
      </w:r>
    </w:p>
    <w:p w:rsidR="00610108" w:rsidRPr="0046098C" w:rsidRDefault="00610108" w:rsidP="00BF0730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 xml:space="preserve">Содержание психолого-педагогической работы включает совокупность образовательных областей, которые обеспечивают разностороннее  развитие детей с учетом их возрастных и индивидуальных особенностей по </w:t>
      </w:r>
      <w:r w:rsidRPr="0046098C">
        <w:rPr>
          <w:rFonts w:ascii="Times New Roman" w:hAnsi="Times New Roman" w:cs="Times New Roman"/>
          <w:b/>
          <w:bCs/>
        </w:rPr>
        <w:t>основным</w:t>
      </w:r>
      <w:r>
        <w:rPr>
          <w:rFonts w:ascii="Times New Roman" w:hAnsi="Times New Roman" w:cs="Times New Roman"/>
          <w:b/>
          <w:bCs/>
        </w:rPr>
        <w:t xml:space="preserve"> образовательным областям: </w:t>
      </w:r>
    </w:p>
    <w:p w:rsidR="00610108" w:rsidRDefault="00610108" w:rsidP="00FF7AAD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Познавательное развитие </w:t>
      </w:r>
    </w:p>
    <w:p w:rsidR="00610108" w:rsidRPr="0046098C" w:rsidRDefault="00610108" w:rsidP="00FF7AAD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6098C">
        <w:rPr>
          <w:rFonts w:ascii="Times New Roman" w:hAnsi="Times New Roman" w:cs="Times New Roman"/>
        </w:rPr>
        <w:t>ечевое:</w:t>
      </w:r>
      <w:r>
        <w:rPr>
          <w:rFonts w:ascii="Times New Roman" w:hAnsi="Times New Roman" w:cs="Times New Roman"/>
        </w:rPr>
        <w:t xml:space="preserve"> развитие </w:t>
      </w:r>
      <w:r w:rsidRPr="0046098C">
        <w:rPr>
          <w:rFonts w:ascii="Times New Roman" w:hAnsi="Times New Roman" w:cs="Times New Roman"/>
        </w:rPr>
        <w:t xml:space="preserve"> </w:t>
      </w:r>
    </w:p>
    <w:p w:rsidR="00610108" w:rsidRPr="0046098C" w:rsidRDefault="00610108" w:rsidP="00BF0730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 xml:space="preserve">Социально – </w:t>
      </w:r>
      <w:r>
        <w:rPr>
          <w:rFonts w:ascii="Times New Roman" w:hAnsi="Times New Roman" w:cs="Times New Roman"/>
        </w:rPr>
        <w:t>личностное развитие</w:t>
      </w:r>
    </w:p>
    <w:p w:rsidR="00610108" w:rsidRPr="00FF7AAD" w:rsidRDefault="00610108" w:rsidP="00BF0730">
      <w:pPr>
        <w:numPr>
          <w:ilvl w:val="0"/>
          <w:numId w:val="13"/>
        </w:numPr>
        <w:tabs>
          <w:tab w:val="left" w:pos="36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Художественно -  эстетическое развитие</w:t>
      </w:r>
    </w:p>
    <w:p w:rsidR="00610108" w:rsidRPr="00277FA1" w:rsidRDefault="00610108" w:rsidP="00BF0730">
      <w:pPr>
        <w:numPr>
          <w:ilvl w:val="0"/>
          <w:numId w:val="13"/>
        </w:numPr>
        <w:tabs>
          <w:tab w:val="left" w:pos="36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Физическое развитие</w:t>
      </w:r>
    </w:p>
    <w:p w:rsidR="00610108" w:rsidRDefault="00610108" w:rsidP="00FF7AA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46098C">
        <w:rPr>
          <w:rFonts w:ascii="Times New Roman" w:hAnsi="Times New Roman" w:cs="Times New Roman"/>
          <w:b/>
          <w:bCs/>
        </w:rPr>
        <w:t>Формы организации учебно-воспитательного процесса:</w:t>
      </w:r>
    </w:p>
    <w:p w:rsidR="00610108" w:rsidRDefault="00610108" w:rsidP="00BF073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Реализации  П</w:t>
      </w:r>
      <w:r w:rsidRPr="0046098C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ы</w:t>
      </w:r>
      <w:r w:rsidRPr="0046098C">
        <w:rPr>
          <w:rFonts w:ascii="Times New Roman" w:hAnsi="Times New Roman" w:cs="Times New Roman"/>
        </w:rPr>
        <w:t xml:space="preserve"> осуществляется за счет следующих видов и форм организации детской деятельности:</w:t>
      </w:r>
    </w:p>
    <w:p w:rsidR="00610108" w:rsidRPr="0046098C" w:rsidRDefault="00610108" w:rsidP="00BF073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10108" w:rsidRPr="0046098C" w:rsidRDefault="00610108" w:rsidP="00292A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фронтальные занятия;</w:t>
      </w:r>
    </w:p>
    <w:p w:rsidR="00610108" w:rsidRDefault="00610108" w:rsidP="00292A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подгрупповые занятия;</w:t>
      </w:r>
      <w:r>
        <w:rPr>
          <w:rFonts w:ascii="Times New Roman" w:hAnsi="Times New Roman" w:cs="Times New Roman"/>
        </w:rPr>
        <w:t xml:space="preserve"> </w:t>
      </w:r>
    </w:p>
    <w:p w:rsidR="00610108" w:rsidRPr="0046098C" w:rsidRDefault="00610108" w:rsidP="00292A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занятия по выбору;</w:t>
      </w:r>
    </w:p>
    <w:p w:rsidR="00610108" w:rsidRPr="0046098C" w:rsidRDefault="00610108" w:rsidP="00292A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индивидуальные занятия;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дидактические игры;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театрализованные игры;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сюжетно-ролевые игры;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настольно-печатные игры;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экскурсии;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целевые прогулки;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наблюдения;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опытн</w:t>
      </w:r>
      <w:r w:rsidRPr="004609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46098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6098C">
        <w:rPr>
          <w:rFonts w:ascii="Times New Roman" w:hAnsi="Times New Roman" w:cs="Times New Roman"/>
        </w:rPr>
        <w:t>исследовательская деятельность;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проектная деятельность;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чтение, рассказывание;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рассматривание иллюстраций;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 xml:space="preserve">просмотр диа- </w:t>
      </w:r>
      <w:r>
        <w:rPr>
          <w:rFonts w:ascii="Times New Roman" w:hAnsi="Times New Roman" w:cs="Times New Roman"/>
        </w:rPr>
        <w:t xml:space="preserve"> мульт- </w:t>
      </w:r>
      <w:r w:rsidRPr="0046098C">
        <w:rPr>
          <w:rFonts w:ascii="Times New Roman" w:hAnsi="Times New Roman" w:cs="Times New Roman"/>
        </w:rPr>
        <w:t xml:space="preserve">и видеофильмов, </w:t>
      </w:r>
      <w:r>
        <w:rPr>
          <w:rFonts w:ascii="Times New Roman" w:hAnsi="Times New Roman" w:cs="Times New Roman"/>
        </w:rPr>
        <w:t xml:space="preserve"> детских </w:t>
      </w:r>
      <w:r w:rsidRPr="0046098C">
        <w:rPr>
          <w:rFonts w:ascii="Times New Roman" w:hAnsi="Times New Roman" w:cs="Times New Roman"/>
        </w:rPr>
        <w:t>телепередач;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беседа с детьми, ситуативный разговор;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рассказ воспитателя познавательного характера;</w:t>
      </w:r>
    </w:p>
    <w:p w:rsidR="00610108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выставки;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праздники, развлечения, досуги;</w:t>
      </w:r>
    </w:p>
    <w:p w:rsidR="00610108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самостоятельная деятельность.</w:t>
      </w:r>
    </w:p>
    <w:p w:rsidR="00610108" w:rsidRPr="0046098C" w:rsidRDefault="00610108" w:rsidP="00BF07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6098C">
        <w:rPr>
          <w:rFonts w:ascii="Times New Roman" w:hAnsi="Times New Roman" w:cs="Times New Roman"/>
        </w:rPr>
        <w:t>индивидуальная работа;</w:t>
      </w:r>
    </w:p>
    <w:p w:rsidR="00610108" w:rsidRPr="00BF0730" w:rsidRDefault="00610108" w:rsidP="00BF0730">
      <w:pPr>
        <w:jc w:val="both"/>
        <w:rPr>
          <w:rFonts w:ascii="Times New Roman" w:hAnsi="Times New Roman" w:cs="Times New Roman"/>
        </w:rPr>
        <w:sectPr w:rsidR="00610108" w:rsidRPr="00BF0730" w:rsidSect="00BF0730">
          <w:pgSz w:w="9241" w:h="13323"/>
          <w:pgMar w:top="-57" w:right="781" w:bottom="454" w:left="851" w:header="709" w:footer="709" w:gutter="0"/>
          <w:cols w:space="708"/>
          <w:docGrid w:linePitch="360"/>
        </w:sectPr>
      </w:pPr>
    </w:p>
    <w:p w:rsidR="00610108" w:rsidRDefault="00610108" w:rsidP="00672FE5">
      <w:pPr>
        <w:pStyle w:val="western"/>
        <w:rPr>
          <w:sz w:val="22"/>
          <w:szCs w:val="22"/>
        </w:rPr>
      </w:pPr>
    </w:p>
    <w:tbl>
      <w:tblPr>
        <w:tblW w:w="115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230"/>
        <w:gridCol w:w="3504"/>
      </w:tblGrid>
      <w:tr w:rsidR="00610108" w:rsidRPr="0046098C" w:rsidTr="00A8090C">
        <w:tc>
          <w:tcPr>
            <w:tcW w:w="4820" w:type="dxa"/>
          </w:tcPr>
          <w:p w:rsidR="00610108" w:rsidRPr="00E12467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области</w:t>
            </w:r>
          </w:p>
        </w:tc>
        <w:tc>
          <w:tcPr>
            <w:tcW w:w="3230" w:type="dxa"/>
          </w:tcPr>
          <w:p w:rsidR="00610108" w:rsidRPr="00E12467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504" w:type="dxa"/>
          </w:tcPr>
          <w:p w:rsidR="00610108" w:rsidRPr="00E12467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</w:rPr>
              <w:t>Учебно – методическое обеспечение</w:t>
            </w:r>
          </w:p>
        </w:tc>
      </w:tr>
      <w:tr w:rsidR="00610108" w:rsidRPr="0046098C" w:rsidTr="00A8090C">
        <w:trPr>
          <w:gridAfter w:val="2"/>
          <w:wAfter w:w="6734" w:type="dxa"/>
        </w:trPr>
        <w:tc>
          <w:tcPr>
            <w:tcW w:w="4820" w:type="dxa"/>
          </w:tcPr>
          <w:p w:rsidR="00610108" w:rsidRPr="00E12467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>Социально – личностное развитие</w:t>
            </w:r>
          </w:p>
        </w:tc>
      </w:tr>
      <w:tr w:rsidR="00610108" w:rsidRPr="0046098C" w:rsidTr="00A8090C">
        <w:trPr>
          <w:trHeight w:val="5202"/>
        </w:trPr>
        <w:tc>
          <w:tcPr>
            <w:tcW w:w="4820" w:type="dxa"/>
          </w:tcPr>
          <w:p w:rsidR="00610108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Социализация,  развитие общения,, нравственное воспитание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-Ребенок в семье и сообществе, патриотическое воспитание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-Самообслуживание, самостоятельность, трудовое воспитание</w:t>
            </w:r>
          </w:p>
          <w:p w:rsidR="00610108" w:rsidRPr="00E12467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-Формирование основ безопасности</w:t>
            </w:r>
          </w:p>
        </w:tc>
        <w:tc>
          <w:tcPr>
            <w:tcW w:w="3230" w:type="dxa"/>
          </w:tcPr>
          <w:p w:rsidR="00610108" w:rsidRPr="00E12467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образовательная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(НОД),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деятельность в режимных моментах, самостоятельная деятельность, взаимодействие с семьями детей</w:t>
            </w:r>
          </w:p>
        </w:tc>
        <w:tc>
          <w:tcPr>
            <w:tcW w:w="3504" w:type="dxa"/>
          </w:tcPr>
          <w:p w:rsidR="00610108" w:rsidRDefault="00610108" w:rsidP="006C5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>Примерная общеобразовательная  программа «От рождения до школы» под редакцией Н.Е. Вераксы.</w:t>
            </w:r>
          </w:p>
          <w:p w:rsidR="00610108" w:rsidRDefault="00610108" w:rsidP="006C5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Н.Ф. Губанова «Развитие игровой деятельности» Москва «Мозаика-синтез» 2008</w:t>
            </w:r>
          </w:p>
          <w:p w:rsidR="00610108" w:rsidRPr="006C56A3" w:rsidRDefault="00610108" w:rsidP="006C5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Петрова, Т.Д. Стульник «Этические беседы с детьми 4-7 лет»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«Мозаика-синтез» 2008</w:t>
            </w:r>
          </w:p>
          <w:p w:rsidR="00610108" w:rsidRDefault="00610108" w:rsidP="006C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Л.В. Куцакова  «Нравственно – трудовое воспитание в детском саду» Москва «Мозаика-синтез» 2007</w:t>
            </w:r>
          </w:p>
          <w:p w:rsidR="00610108" w:rsidRDefault="00610108" w:rsidP="006C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Т.Ф..Саулина «Три сигнала светофора» Москва «Мозаика-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синтез» 2008</w:t>
            </w:r>
          </w:p>
          <w:p w:rsidR="00610108" w:rsidRDefault="00610108" w:rsidP="006C5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0294">
              <w:rPr>
                <w:rFonts w:ascii="Times New Roman" w:hAnsi="Times New Roman" w:cs="Times New Roman"/>
              </w:rPr>
              <w:t xml:space="preserve">Основы   безопасности детей </w:t>
            </w:r>
            <w:r>
              <w:rPr>
                <w:rFonts w:ascii="Times New Roman" w:hAnsi="Times New Roman" w:cs="Times New Roman"/>
              </w:rPr>
              <w:t>д</w:t>
            </w:r>
            <w:r w:rsidRPr="008E0294">
              <w:rPr>
                <w:rFonts w:ascii="Times New Roman" w:hAnsi="Times New Roman" w:cs="Times New Roman"/>
              </w:rPr>
              <w:t>ошкольного возраста, Авдеева Н.Н., Князева О.Л., Стеркина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«Детство - пресс».   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610108" w:rsidRPr="00E12467" w:rsidRDefault="00610108" w:rsidP="006C5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108" w:rsidRPr="00E12467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>- А.А. Тематические дни в детском саду. – Волгоград Учитель, 2011.</w:t>
            </w:r>
          </w:p>
          <w:p w:rsidR="00610108" w:rsidRPr="00E26222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И.В. Кравченко, Т.Л. Долгова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гулки в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.»Москва «Сфера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  <w:p w:rsidR="00610108" w:rsidRPr="008E0294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Н.В. Алешина «Ознакомление дошкольников с окружающим и социальной действительностью» мл.гр. Москва «ЦГЛ» 2003</w:t>
            </w:r>
          </w:p>
          <w:p w:rsidR="00610108" w:rsidRDefault="00610108" w:rsidP="006C56A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Алябьева Е.А.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дни в </w:t>
            </w:r>
          </w:p>
          <w:p w:rsidR="00610108" w:rsidRDefault="00610108" w:rsidP="006C5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детском саду»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 – М.: ТЦ Сфера, 2010.</w:t>
            </w:r>
          </w:p>
          <w:p w:rsidR="00610108" w:rsidRPr="00E12467" w:rsidRDefault="00610108" w:rsidP="006C5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108" w:rsidRDefault="00610108" w:rsidP="006C5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Е. А.Романова, А. Б. Малюшкина Правила дорожного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для детей </w:t>
            </w:r>
          </w:p>
          <w:p w:rsidR="00610108" w:rsidRPr="00D918F4" w:rsidRDefault="00610108" w:rsidP="00D9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возраста, изд. ООО ТЦ 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Сфера», г. Москва, 2005</w:t>
            </w:r>
          </w:p>
          <w:p w:rsidR="00610108" w:rsidRDefault="00610108" w:rsidP="00D9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Т.С.Комарова, Л.В. Куцакова «Трудовое воспитание в детском саду» Москва «Мозаика-синтез» 2007</w:t>
            </w:r>
          </w:p>
          <w:p w:rsidR="00610108" w:rsidRPr="000B3350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08" w:rsidRPr="0046098C" w:rsidTr="00A8090C">
        <w:trPr>
          <w:gridAfter w:val="2"/>
          <w:wAfter w:w="6734" w:type="dxa"/>
        </w:trPr>
        <w:tc>
          <w:tcPr>
            <w:tcW w:w="4820" w:type="dxa"/>
          </w:tcPr>
          <w:p w:rsidR="00610108" w:rsidRPr="00E12467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Познавательно е развитие  </w:t>
            </w:r>
          </w:p>
        </w:tc>
      </w:tr>
      <w:tr w:rsidR="00610108" w:rsidRPr="0046098C" w:rsidTr="00A8090C">
        <w:tc>
          <w:tcPr>
            <w:tcW w:w="4820" w:type="dxa"/>
          </w:tcPr>
          <w:p w:rsidR="00610108" w:rsidRDefault="00610108" w:rsidP="006C5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-Ращвитие познавательно- исследовательской деятельности</w:t>
            </w:r>
          </w:p>
          <w:p w:rsidR="00610108" w:rsidRDefault="00610108" w:rsidP="006C5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Приобщение к социокультурным ценностям</w:t>
            </w:r>
          </w:p>
          <w:p w:rsidR="00610108" w:rsidRDefault="00610108" w:rsidP="006C5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</w:t>
            </w:r>
          </w:p>
          <w:p w:rsidR="00610108" w:rsidRPr="00E12467" w:rsidRDefault="00610108" w:rsidP="006C5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-Ознакомление с миром природы</w:t>
            </w:r>
          </w:p>
        </w:tc>
        <w:tc>
          <w:tcPr>
            <w:tcW w:w="3230" w:type="dxa"/>
          </w:tcPr>
          <w:p w:rsidR="00610108" w:rsidRPr="00E12467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Непосредственно образовательная деятельность, образовательная деятельность в режимных моментах, самостоятельная деятельность, взаимодействие с 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семьями детей. Кружковая работа.</w:t>
            </w:r>
          </w:p>
        </w:tc>
        <w:tc>
          <w:tcPr>
            <w:tcW w:w="3504" w:type="dxa"/>
          </w:tcPr>
          <w:p w:rsidR="00610108" w:rsidRDefault="00610108" w:rsidP="006C5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>Примерная общеобразовательная  программа «От рождения до школы» под редакцией Н.Е. Вераксы.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81C6E">
              <w:rPr>
                <w:rFonts w:ascii="Times New Roman" w:hAnsi="Times New Roman" w:cs="Times New Roman"/>
              </w:rPr>
              <w:t>Н.Е.Веракса, А.Е.Веракса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«Развитиеребенка в дошкольном детстве»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«Мозаика-синтез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610108" w:rsidRPr="00981C6E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81C6E">
              <w:rPr>
                <w:rFonts w:ascii="Times New Roman" w:hAnsi="Times New Roman" w:cs="Times New Roman"/>
              </w:rPr>
              <w:t>Н.Е.Веракса, А.Е.Веракса</w:t>
            </w:r>
            <w:r>
              <w:rPr>
                <w:rFonts w:ascii="Times New Roman" w:hAnsi="Times New Roman" w:cs="Times New Roman"/>
              </w:rPr>
              <w:t>»Проектная деятельность в детском саду»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«Мозаика-синтез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610108" w:rsidRPr="00981C6E" w:rsidRDefault="00610108" w:rsidP="006C5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1C6E">
              <w:rPr>
                <w:rFonts w:ascii="Times New Roman" w:hAnsi="Times New Roman" w:cs="Times New Roman"/>
              </w:rPr>
              <w:t xml:space="preserve"> Н.А. Арапова- Пискарева «Формирование жлементарных матерматических представлений»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И.В. Кравченко, Т.Л. Долгова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гулки в д/с мл. и ср. гр.»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Москва «Сфера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С.Н.Теплюк «Заняия на прогулке с малышами»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 «Мозаика-синтез» 2006</w:t>
            </w:r>
          </w:p>
          <w:p w:rsidR="00610108" w:rsidRPr="00E26222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О.А. Соломенникова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воспитание в детском саду»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» Москва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«Мозаика-синтез» 2008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О.А. Соломенникова «Занятия по формированию элементарных экологических представлений» Москва «Мозаика-синтез» 2008</w:t>
            </w:r>
          </w:p>
          <w:p w:rsidR="00610108" w:rsidRPr="00E26222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Н.В. Алешина «Ознакомление дошкольников с окружающим и социальной 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льностью»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. Москва «ЦГЛ» 2003</w:t>
            </w:r>
          </w:p>
          <w:p w:rsidR="00610108" w:rsidRPr="00E26222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Ю.А. Акимова «Знакомим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с окружающем миром»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«Сфера» 2007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И.А. Помораева, В.А. Позина «Занятия по ФЭМП» Москва «Мозаика-синтез» 2008</w:t>
            </w:r>
          </w:p>
          <w:p w:rsidR="00610108" w:rsidRPr="00E26222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О.В.Дыбина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и окружающий мир»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«Мозаика-синтез» 2008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О.В.Дыбина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«Занятия по ознакомлению с окружающим миром» Москва «Мозаика-синтез» 2008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Л.В.Куцакова «Занятия по конструированию из строительного материала»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«Мозаика-синтез» 2008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-М.Б. Зацепина «Дни воинской славы»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(атриотическое воспитание дошкольников)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«Мозаика-синтез»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0108" w:rsidRPr="00DC680A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Е.К. Ривина !Знакомим дошкольников с семьей и родословной»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«Мозаика-синтез»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108" w:rsidRPr="0046098C" w:rsidTr="00A8090C">
        <w:trPr>
          <w:gridAfter w:val="2"/>
          <w:wAfter w:w="6734" w:type="dxa"/>
        </w:trPr>
        <w:tc>
          <w:tcPr>
            <w:tcW w:w="4820" w:type="dxa"/>
          </w:tcPr>
          <w:p w:rsidR="00610108" w:rsidRPr="00E12467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</w:tr>
      <w:tr w:rsidR="00610108" w:rsidRPr="0046098C" w:rsidTr="00A8090C">
        <w:tc>
          <w:tcPr>
            <w:tcW w:w="4820" w:type="dxa"/>
          </w:tcPr>
          <w:p w:rsidR="00610108" w:rsidRDefault="00610108" w:rsidP="00AB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610108" w:rsidRDefault="00610108" w:rsidP="00AB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Художественная литература</w:t>
            </w:r>
          </w:p>
          <w:p w:rsidR="00610108" w:rsidRPr="00E12467" w:rsidRDefault="00610108" w:rsidP="00AB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0" w:type="dxa"/>
          </w:tcPr>
          <w:p w:rsidR="00610108" w:rsidRPr="00E12467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НОД, образовательная 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в режимных моментах, самостоятельная деятельность, взаимодействие с семьями детей. </w:t>
            </w:r>
          </w:p>
        </w:tc>
        <w:tc>
          <w:tcPr>
            <w:tcW w:w="3504" w:type="dxa"/>
          </w:tcPr>
          <w:p w:rsidR="00610108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общеобразовательная  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«От рождения до школы» под редакцией Н.Е. Вераксы</w:t>
            </w:r>
          </w:p>
          <w:p w:rsidR="00610108" w:rsidRPr="00E26222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В.В. Гербова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. Москва «Мозаика-синтез» 2008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 «Занятия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детей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». Москва«Мозаика-синтез» 2008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-Н.С. Варенцова «Обучение дошкольников грамоте»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 «Мозаика-синтез» 2009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А.И. Максаков «Воспитание правильной речи ребенка в семье»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«Мозаика-синтез» 2008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А.И. Максаков «»Воспитание звуковой культуры у дошкольников»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«Мозаика-синтез» 2007</w:t>
            </w:r>
          </w:p>
          <w:p w:rsidR="00610108" w:rsidRPr="00E26222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А.И. Максаков «Правильно ли говорит ваш ребенок» ( для занятий с детьми от рождения до семилет)  Москва «Мозаика-синтез» 2006</w:t>
            </w:r>
          </w:p>
          <w:p w:rsidR="00610108" w:rsidRPr="00E26222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О.С. Ушакова, Н.В. Гаврише «Знакомим дошкольников с литературой» Москва «Сфера» 2003</w:t>
            </w:r>
          </w:p>
          <w:p w:rsidR="00610108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О.С. Ушакова «Развитие речи и творчества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школьников» Москва «Сфера» 2005</w:t>
            </w:r>
          </w:p>
          <w:p w:rsidR="00610108" w:rsidRPr="005C4E76" w:rsidRDefault="00610108" w:rsidP="006C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 Ушак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ова «Занятия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3-5 лет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 «Сфера» 2010ё</w:t>
            </w:r>
          </w:p>
        </w:tc>
      </w:tr>
      <w:tr w:rsidR="00610108" w:rsidRPr="0046098C" w:rsidTr="00A8090C">
        <w:tc>
          <w:tcPr>
            <w:tcW w:w="4820" w:type="dxa"/>
          </w:tcPr>
          <w:p w:rsidR="00610108" w:rsidRPr="00E12467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Художественное эстетическое развитие </w:t>
            </w:r>
          </w:p>
        </w:tc>
        <w:tc>
          <w:tcPr>
            <w:tcW w:w="3230" w:type="dxa"/>
          </w:tcPr>
          <w:p w:rsidR="00610108" w:rsidRPr="00E12467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:rsidR="00610108" w:rsidRPr="00E12467" w:rsidRDefault="00610108" w:rsidP="006C5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108" w:rsidRPr="0046098C" w:rsidTr="00A8090C">
        <w:tc>
          <w:tcPr>
            <w:tcW w:w="4820" w:type="dxa"/>
          </w:tcPr>
          <w:p w:rsidR="00610108" w:rsidRDefault="00610108" w:rsidP="00AB5216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-Приобщение к искусству</w:t>
            </w:r>
          </w:p>
          <w:p w:rsidR="00610108" w:rsidRDefault="00610108" w:rsidP="00AB5216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Изобразительная деятельность</w:t>
            </w:r>
          </w:p>
          <w:p w:rsidR="00610108" w:rsidRDefault="00610108" w:rsidP="00AB5216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-Конструктивно – модельная деятельность</w:t>
            </w:r>
          </w:p>
          <w:p w:rsidR="00610108" w:rsidRDefault="00610108" w:rsidP="00AB5216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-Музыкальная деятельность</w:t>
            </w:r>
          </w:p>
          <w:p w:rsidR="00610108" w:rsidRPr="00E12467" w:rsidRDefault="00610108" w:rsidP="00AB5216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0" w:type="dxa"/>
          </w:tcPr>
          <w:p w:rsidR="00610108" w:rsidRPr="00E12467" w:rsidRDefault="00610108" w:rsidP="006C56A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610108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общеобразовательная  программа «От рождения до школы» 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редакцией Н.Е. 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>ксы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0108" w:rsidRPr="005C4E76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Pr="005C4E76">
              <w:rPr>
                <w:rFonts w:ascii="Times New Roman" w:hAnsi="Times New Roman" w:cs="Times New Roman"/>
                <w:sz w:val="24"/>
                <w:szCs w:val="24"/>
              </w:rPr>
              <w:t>зобразительная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5C4E76">
              <w:rPr>
                <w:rFonts w:ascii="Times New Roman" w:hAnsi="Times New Roman" w:cs="Times New Roman"/>
                <w:sz w:val="24"/>
                <w:szCs w:val="24"/>
              </w:rPr>
              <w:t>тельность в детском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E76">
              <w:rPr>
                <w:rFonts w:ascii="Times New Roman" w:hAnsi="Times New Roman" w:cs="Times New Roman"/>
                <w:sz w:val="24"/>
                <w:szCs w:val="24"/>
              </w:rPr>
              <w:t>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«Мозаика-синтез» 2008</w:t>
            </w:r>
          </w:p>
          <w:p w:rsidR="00610108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«Занятия по изобразительной деятельности»Москва «Мозаика-синтез» 2007 </w:t>
            </w:r>
          </w:p>
          <w:p w:rsidR="00610108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-Е.В. Баранова, С.М.Савельева «От навыков к творчеству» (обучение детей 2-7 лет технике рисования»«Мозаика-синтез» 2008</w:t>
            </w:r>
          </w:p>
          <w:p w:rsidR="00610108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О.А. Соломенникова «Радость творчества»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«Мозаика-синтез» 2008 </w:t>
            </w:r>
          </w:p>
          <w:p w:rsidR="00610108" w:rsidRPr="00DC680A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М.Б.Зацепина»Музыкальное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 в детском саду»</w:t>
            </w:r>
          </w:p>
        </w:tc>
      </w:tr>
      <w:tr w:rsidR="00610108" w:rsidRPr="0046098C" w:rsidTr="00A8090C">
        <w:trPr>
          <w:gridAfter w:val="2"/>
          <w:wAfter w:w="6734" w:type="dxa"/>
        </w:trPr>
        <w:tc>
          <w:tcPr>
            <w:tcW w:w="4820" w:type="dxa"/>
          </w:tcPr>
          <w:p w:rsidR="00610108" w:rsidRPr="00E12467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12467">
              <w:rPr>
                <w:rFonts w:ascii="Times New Roman" w:hAnsi="Times New Roman" w:cs="Times New Roman"/>
              </w:rPr>
              <w:lastRenderedPageBreak/>
              <w:t>Физическое развитие</w:t>
            </w:r>
          </w:p>
        </w:tc>
      </w:tr>
      <w:tr w:rsidR="00610108" w:rsidRPr="0046098C" w:rsidTr="00A8090C">
        <w:trPr>
          <w:trHeight w:val="263"/>
        </w:trPr>
        <w:tc>
          <w:tcPr>
            <w:tcW w:w="4820" w:type="dxa"/>
          </w:tcPr>
          <w:p w:rsidR="00610108" w:rsidRDefault="00610108" w:rsidP="006C5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Формирование начальных представлений о здоровом образе жизни</w:t>
            </w:r>
          </w:p>
          <w:p w:rsidR="00610108" w:rsidRPr="00E12467" w:rsidRDefault="00610108" w:rsidP="006C5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_Физическая культура</w:t>
            </w:r>
          </w:p>
        </w:tc>
        <w:tc>
          <w:tcPr>
            <w:tcW w:w="3230" w:type="dxa"/>
          </w:tcPr>
          <w:p w:rsidR="00610108" w:rsidRPr="00E12467" w:rsidRDefault="00610108" w:rsidP="006C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 (НОД), образовательная деятельность в режимных моментах, самостоятельная деятельность, взаимодействие с семьями детей.</w:t>
            </w:r>
          </w:p>
        </w:tc>
        <w:tc>
          <w:tcPr>
            <w:tcW w:w="3504" w:type="dxa"/>
          </w:tcPr>
          <w:p w:rsidR="00610108" w:rsidRDefault="00610108" w:rsidP="006C5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2467">
              <w:rPr>
                <w:rFonts w:ascii="Times New Roman" w:hAnsi="Times New Roman" w:cs="Times New Roman"/>
                <w:sz w:val="20"/>
                <w:szCs w:val="20"/>
              </w:rPr>
              <w:t>Примерная общеобразовательная  программа «От рождения до школы» под редакцией Н.Е. Вераксы.</w:t>
            </w:r>
          </w:p>
          <w:p w:rsidR="00610108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Л.И. Пензулаева «Физкуль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турные занятия в детском саду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«Мозаика-синтез» 2008 </w:t>
            </w:r>
          </w:p>
          <w:p w:rsidR="00610108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Э.Я. Степаненкова «методика проведения подвижных игр»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«Мозаика-синтез» 2008 </w:t>
            </w:r>
          </w:p>
          <w:p w:rsidR="00610108" w:rsidRPr="00D64153" w:rsidRDefault="00610108" w:rsidP="006C56A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И.М. Новикова «Формирование представлений о здоровом образе жизни»</w:t>
            </w:r>
            <w:r w:rsidRPr="00E26222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«Мозаика-синтез» 2009 </w:t>
            </w:r>
          </w:p>
        </w:tc>
      </w:tr>
    </w:tbl>
    <w:p w:rsidR="00610108" w:rsidRDefault="00610108" w:rsidP="006C56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  <w:sectPr w:rsidR="00610108" w:rsidSect="006C56A3">
          <w:pgSz w:w="13323" w:h="9241" w:orient="landscape"/>
          <w:pgMar w:top="782" w:right="567" w:bottom="851" w:left="1418" w:header="709" w:footer="709" w:gutter="0"/>
          <w:cols w:space="708"/>
          <w:docGrid w:linePitch="360"/>
        </w:sectPr>
      </w:pPr>
    </w:p>
    <w:p w:rsidR="00610108" w:rsidRDefault="00610108" w:rsidP="00292AB9">
      <w:pPr>
        <w:pStyle w:val="western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У</w:t>
      </w:r>
      <w:r w:rsidRPr="00283F5E">
        <w:rPr>
          <w:sz w:val="28"/>
          <w:szCs w:val="28"/>
        </w:rPr>
        <w:t>. Организационный раздел</w:t>
      </w:r>
    </w:p>
    <w:p w:rsidR="00610108" w:rsidRPr="000B06B9" w:rsidRDefault="00610108" w:rsidP="000B06B9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Pr="000B06B9">
        <w:rPr>
          <w:rFonts w:ascii="Times New Roman" w:hAnsi="Times New Roman" w:cs="Times New Roman"/>
          <w:b w:val="0"/>
          <w:bCs w:val="0"/>
          <w:i w:val="0"/>
          <w:iCs w:val="0"/>
        </w:rPr>
        <w:t>.1. Примерный режим  дня в МБДОУ детский сад № 26 на  холодный  период года:</w:t>
      </w:r>
    </w:p>
    <w:tbl>
      <w:tblPr>
        <w:tblW w:w="78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6"/>
        <w:gridCol w:w="820"/>
        <w:gridCol w:w="820"/>
        <w:gridCol w:w="820"/>
        <w:gridCol w:w="820"/>
        <w:gridCol w:w="820"/>
      </w:tblGrid>
      <w:tr w:rsidR="00610108" w:rsidRPr="0046098C" w:rsidTr="00A8090C">
        <w:trPr>
          <w:trHeight w:val="892"/>
        </w:trPr>
        <w:tc>
          <w:tcPr>
            <w:tcW w:w="3726" w:type="dxa"/>
          </w:tcPr>
          <w:p w:rsidR="00610108" w:rsidRPr="0046098C" w:rsidRDefault="00DE3280" w:rsidP="00C45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5.4pt;margin-top:1pt;width:135pt;height:1in;z-index:1;visibility:visible"/>
              </w:pict>
            </w:r>
            <w:r w:rsidR="00610108" w:rsidRPr="0046098C">
              <w:rPr>
                <w:rFonts w:ascii="Times New Roman" w:hAnsi="Times New Roman" w:cs="Times New Roman"/>
              </w:rPr>
              <w:t xml:space="preserve">                   Группы </w:t>
            </w:r>
          </w:p>
          <w:p w:rsidR="00610108" w:rsidRDefault="00610108" w:rsidP="00C45165">
            <w:pPr>
              <w:rPr>
                <w:rFonts w:ascii="Times New Roman" w:hAnsi="Times New Roman" w:cs="Times New Roman"/>
              </w:rPr>
            </w:pPr>
          </w:p>
          <w:p w:rsidR="00610108" w:rsidRPr="0046098C" w:rsidRDefault="00610108" w:rsidP="00C45165">
            <w:pPr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 xml:space="preserve"> Деятельность детей  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От 2 до 3 лет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820" w:type="dxa"/>
          </w:tcPr>
          <w:p w:rsidR="00610108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</w:p>
          <w:p w:rsidR="00610108" w:rsidRDefault="00610108" w:rsidP="00C45165">
            <w:pPr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От 6 до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98C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610108" w:rsidRPr="0046098C" w:rsidTr="00A8090C">
        <w:trPr>
          <w:trHeight w:val="242"/>
        </w:trPr>
        <w:tc>
          <w:tcPr>
            <w:tcW w:w="3726" w:type="dxa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Подъём, утренний туалет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6.30-7.3</w:t>
            </w:r>
            <w:r w:rsidRPr="00460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6.30-7.30</w:t>
            </w:r>
          </w:p>
        </w:tc>
      </w:tr>
      <w:tr w:rsidR="00610108" w:rsidRPr="0046098C" w:rsidTr="00A8090C">
        <w:trPr>
          <w:gridAfter w:val="5"/>
          <w:wAfter w:w="4100" w:type="dxa"/>
          <w:trHeight w:val="365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>В ДОУ: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  <w:vAlign w:val="center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Прием  детей. Игровая деятельность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7.00-8.05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7.00-8.15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  <w:color w:val="000000"/>
              </w:rPr>
              <w:t>Утренняя гимнастика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8.00-8.06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8.05-8.15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8.15-8.25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Гигиенические процедуры, подготовка к завтраку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8.06-8.15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8.15-.8.25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8.25-8.35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8.25-8.35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8.20-8.50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8.25-8.50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8.35-8.55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8.35-8.55</w:t>
            </w:r>
          </w:p>
        </w:tc>
      </w:tr>
      <w:tr w:rsidR="00610108" w:rsidRPr="0046098C" w:rsidTr="00A8090C">
        <w:trPr>
          <w:trHeight w:val="275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8.55-9.00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8.55-9.00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  <w:color w:val="000000"/>
              </w:rPr>
              <w:t>Совместная  непосредственно образовательная  деятельность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9.00-9.10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9.15-9.25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9.00-9.15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9.25-9.40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9.00-9.20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9.00-9.20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9.30-9.55</w:t>
            </w:r>
          </w:p>
        </w:tc>
        <w:tc>
          <w:tcPr>
            <w:tcW w:w="820" w:type="dxa"/>
          </w:tcPr>
          <w:p w:rsidR="0061010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9.00-9.30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 10.20-10.</w:t>
            </w:r>
            <w:r w:rsidRPr="0046098C">
              <w:rPr>
                <w:rFonts w:ascii="Times New Roman" w:hAnsi="Times New Roman" w:cs="Times New Roman"/>
              </w:rPr>
              <w:t>50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Игры, самостоятельная деятельность </w:t>
            </w: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9.10-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9.40-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9.50-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ind w:right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к прогулке, 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10.05-10.30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10.40-11.35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10.35-10.50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10.50-11.50</w:t>
            </w:r>
          </w:p>
        </w:tc>
        <w:tc>
          <w:tcPr>
            <w:tcW w:w="820" w:type="dxa"/>
          </w:tcPr>
          <w:p w:rsidR="00610108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10.50-11.05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11.05-12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Возвращение с прогулки,  игры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11.35-12.05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11.50-12.10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12.10-12.20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подготовка к обеду</w:t>
            </w: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обед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12.05-12.35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12.20-12.45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Гигиенические процедуры, подготовка ко сну,  дневной сон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12.10-15.1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12.30-12.50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12.35-12.50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12.40-13.00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820" w:type="dxa"/>
          </w:tcPr>
          <w:p w:rsidR="00610108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12.45-13.00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13.00-15. 00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Постепенный подъем, закаливающие процедуры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15.10-15.3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15.30-15.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15.15-15.35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15.15-15.35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 непосредственно образовательная  деятельность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16.00-16.10 16.15-16.25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15.35-16.00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16.10-16.50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15.45-17.00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15.45-16.55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16.00-17.05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-17.10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16.50-17.05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16.45-17.05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16.55-17.10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17.05-17.20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17.10-17.25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17.05-17.30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17.10-17.35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17.20-17.40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17.25-17.45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ind w:right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Самостоятельная деятельность, двигательная активность.  Уход детей домой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17.35-19.00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17.35-19.00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17.40-19.00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17.45-19.00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19.00-19.30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19.00-19.40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Возвращение домой, спокойные игры, гигиенические процедуры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19.30-20.30</w:t>
            </w:r>
          </w:p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19.40-20.30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</w:tr>
      <w:tr w:rsidR="00610108" w:rsidRPr="0046098C" w:rsidTr="00A8090C">
        <w:trPr>
          <w:trHeight w:val="263"/>
        </w:trPr>
        <w:tc>
          <w:tcPr>
            <w:tcW w:w="3726" w:type="dxa"/>
          </w:tcPr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Подготовка ко сну, ночной сон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20.30-6.30 (7.30)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20.30-6.30 (7.30)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21.00-6.30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(7.30)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21.00-6.30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(7.30)</w:t>
            </w:r>
          </w:p>
        </w:tc>
        <w:tc>
          <w:tcPr>
            <w:tcW w:w="820" w:type="dxa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21.00-6.30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(7.30)</w:t>
            </w:r>
          </w:p>
        </w:tc>
      </w:tr>
    </w:tbl>
    <w:p w:rsidR="00610108" w:rsidRPr="0046098C" w:rsidRDefault="00610108" w:rsidP="000B06B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610108" w:rsidRPr="00864A9B" w:rsidRDefault="00610108" w:rsidP="000B0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Примерный режим  дня в МБДОУ детский сад № 26 на  теплый  период года:</w:t>
      </w:r>
    </w:p>
    <w:tbl>
      <w:tblPr>
        <w:tblW w:w="7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532"/>
        <w:gridCol w:w="1348"/>
        <w:gridCol w:w="1210"/>
        <w:gridCol w:w="1183"/>
        <w:gridCol w:w="1183"/>
      </w:tblGrid>
      <w:tr w:rsidR="00610108" w:rsidRPr="00837AFF">
        <w:trPr>
          <w:trHeight w:val="614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 моменты</w:t>
            </w:r>
          </w:p>
        </w:tc>
        <w:tc>
          <w:tcPr>
            <w:tcW w:w="532" w:type="dxa"/>
          </w:tcPr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1210" w:type="dxa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1183" w:type="dxa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1183" w:type="dxa"/>
          </w:tcPr>
          <w:p w:rsidR="00610108" w:rsidRDefault="00610108" w:rsidP="00C45165">
            <w:pPr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От 6 до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98C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610108" w:rsidRPr="00837AFF">
        <w:trPr>
          <w:trHeight w:val="415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Дома: </w:t>
            </w: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532" w:type="dxa"/>
          </w:tcPr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6.30-7.30</w:t>
            </w:r>
          </w:p>
        </w:tc>
        <w:tc>
          <w:tcPr>
            <w:tcW w:w="1210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6.30-7.30</w:t>
            </w:r>
          </w:p>
        </w:tc>
        <w:tc>
          <w:tcPr>
            <w:tcW w:w="1183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6.30-7.30</w:t>
            </w:r>
          </w:p>
        </w:tc>
        <w:tc>
          <w:tcPr>
            <w:tcW w:w="1183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6.30-7.30</w:t>
            </w:r>
          </w:p>
        </w:tc>
      </w:tr>
      <w:tr w:rsidR="00610108" w:rsidRPr="00837AFF">
        <w:trPr>
          <w:trHeight w:val="415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Прием на улице, осмотр, игры,  утренняя гимнастика</w:t>
            </w:r>
          </w:p>
        </w:tc>
        <w:tc>
          <w:tcPr>
            <w:tcW w:w="532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7.00-8.10</w:t>
            </w:r>
          </w:p>
        </w:tc>
        <w:tc>
          <w:tcPr>
            <w:tcW w:w="1210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  <w:tc>
          <w:tcPr>
            <w:tcW w:w="1183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1183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7.00-8.20</w:t>
            </w:r>
          </w:p>
        </w:tc>
      </w:tr>
      <w:tr w:rsidR="00610108" w:rsidRPr="00837AFF">
        <w:trPr>
          <w:trHeight w:val="415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32" w:type="dxa"/>
          </w:tcPr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8.10-8.30</w:t>
            </w:r>
          </w:p>
        </w:tc>
        <w:tc>
          <w:tcPr>
            <w:tcW w:w="1210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8.15-8.30</w:t>
            </w:r>
          </w:p>
        </w:tc>
        <w:tc>
          <w:tcPr>
            <w:tcW w:w="1183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8.20-8.40</w:t>
            </w:r>
          </w:p>
        </w:tc>
        <w:tc>
          <w:tcPr>
            <w:tcW w:w="1183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8.20-8.40</w:t>
            </w:r>
          </w:p>
        </w:tc>
      </w:tr>
      <w:tr w:rsidR="00610108" w:rsidRPr="00837AFF">
        <w:trPr>
          <w:trHeight w:val="415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532" w:type="dxa"/>
          </w:tcPr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210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183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8.40-9.00</w:t>
            </w:r>
          </w:p>
        </w:tc>
        <w:tc>
          <w:tcPr>
            <w:tcW w:w="1183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8.40-9.00</w:t>
            </w:r>
          </w:p>
        </w:tc>
      </w:tr>
      <w:tr w:rsidR="00610108" w:rsidRPr="00837AFF">
        <w:trPr>
          <w:trHeight w:val="521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    </w:t>
            </w:r>
          </w:p>
        </w:tc>
        <w:tc>
          <w:tcPr>
            <w:tcW w:w="532" w:type="dxa"/>
          </w:tcPr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9.00-9.1</w:t>
            </w:r>
            <w:r w:rsidRPr="00556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556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5-9.</w:t>
            </w:r>
            <w:r w:rsidRPr="00556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10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183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9.35-10.0010.10-10.35</w:t>
            </w:r>
          </w:p>
        </w:tc>
        <w:tc>
          <w:tcPr>
            <w:tcW w:w="1183" w:type="dxa"/>
          </w:tcPr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10108" w:rsidRPr="00556A0D" w:rsidRDefault="00610108" w:rsidP="00C45165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D">
              <w:rPr>
                <w:rFonts w:ascii="Times New Roman" w:hAnsi="Times New Roman" w:cs="Times New Roman"/>
                <w:sz w:val="20"/>
                <w:szCs w:val="20"/>
              </w:rPr>
              <w:t>9.35-10.0010.10-10.35</w:t>
            </w:r>
          </w:p>
        </w:tc>
      </w:tr>
      <w:tr w:rsidR="00610108" w:rsidRPr="00837AFF">
        <w:trPr>
          <w:trHeight w:val="529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прогулке, прогулка, </w:t>
            </w:r>
            <w:r w:rsidRPr="00D1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</w:t>
            </w:r>
          </w:p>
        </w:tc>
        <w:tc>
          <w:tcPr>
            <w:tcW w:w="532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14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D14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9.50-11.50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10.35-12.15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10.35-12.15</w:t>
            </w:r>
          </w:p>
        </w:tc>
      </w:tr>
      <w:tr w:rsidR="00610108" w:rsidRPr="00837AFF">
        <w:trPr>
          <w:trHeight w:val="537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532" w:type="dxa"/>
          </w:tcPr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</w:tr>
      <w:tr w:rsidR="00610108" w:rsidRPr="00837AFF">
        <w:trPr>
          <w:trHeight w:val="517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Подготовка  ко сну, водные процедуры, дневной сон</w:t>
            </w:r>
          </w:p>
        </w:tc>
        <w:tc>
          <w:tcPr>
            <w:tcW w:w="532" w:type="dxa"/>
          </w:tcPr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12.15-14.40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12.40-14.35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12.40-14.35</w:t>
            </w:r>
          </w:p>
        </w:tc>
      </w:tr>
      <w:tr w:rsidR="00610108" w:rsidRPr="00837AFF">
        <w:trPr>
          <w:trHeight w:val="517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Постепенный  подъем, воздушные, водные процедуры</w:t>
            </w:r>
          </w:p>
        </w:tc>
        <w:tc>
          <w:tcPr>
            <w:tcW w:w="532" w:type="dxa"/>
          </w:tcPr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14.35-14.45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14.35-14.45</w:t>
            </w:r>
          </w:p>
        </w:tc>
      </w:tr>
      <w:tr w:rsidR="00610108" w:rsidRPr="00837AFF">
        <w:trPr>
          <w:trHeight w:val="517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Подготовка  к полднику, полдник</w:t>
            </w:r>
          </w:p>
        </w:tc>
        <w:tc>
          <w:tcPr>
            <w:tcW w:w="532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610108" w:rsidRPr="00837AFF">
        <w:trPr>
          <w:trHeight w:val="517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32" w:type="dxa"/>
          </w:tcPr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610108" w:rsidRPr="00837AFF">
        <w:trPr>
          <w:trHeight w:val="517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32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610108" w:rsidRPr="00837AFF">
        <w:trPr>
          <w:trHeight w:val="517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532" w:type="dxa"/>
          </w:tcPr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16.05-17.05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16.10-17.05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16.00-17.10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16.00-17.10</w:t>
            </w:r>
          </w:p>
        </w:tc>
      </w:tr>
      <w:tr w:rsidR="00610108" w:rsidRPr="00837AFF">
        <w:trPr>
          <w:trHeight w:val="517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532" w:type="dxa"/>
          </w:tcPr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17.05-17.30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17.05-17.30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17.10-17.25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17.10-17.25</w:t>
            </w:r>
          </w:p>
        </w:tc>
      </w:tr>
      <w:tr w:rsidR="00610108" w:rsidRPr="00837AFF">
        <w:trPr>
          <w:trHeight w:val="539"/>
          <w:jc w:val="center"/>
        </w:trPr>
        <w:tc>
          <w:tcPr>
            <w:tcW w:w="2505" w:type="dxa"/>
          </w:tcPr>
          <w:p w:rsidR="00610108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610108" w:rsidRPr="00D14761" w:rsidRDefault="00610108" w:rsidP="00C451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532" w:type="dxa"/>
          </w:tcPr>
          <w:p w:rsidR="00610108" w:rsidRPr="00D14761" w:rsidRDefault="00610108" w:rsidP="00AB521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17.25-19.00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tabs>
                <w:tab w:val="left" w:pos="1168"/>
              </w:tabs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17.25-19.00</w:t>
            </w:r>
          </w:p>
        </w:tc>
      </w:tr>
      <w:tr w:rsidR="00610108" w:rsidRPr="00837AFF">
        <w:trPr>
          <w:trHeight w:val="539"/>
          <w:jc w:val="center"/>
        </w:trPr>
        <w:tc>
          <w:tcPr>
            <w:tcW w:w="7961" w:type="dxa"/>
            <w:gridSpan w:val="6"/>
          </w:tcPr>
          <w:p w:rsidR="00610108" w:rsidRPr="00D14761" w:rsidRDefault="00610108" w:rsidP="00AB5216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610108" w:rsidRPr="00837AFF">
        <w:trPr>
          <w:trHeight w:val="539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32" w:type="dxa"/>
          </w:tcPr>
          <w:p w:rsidR="00610108" w:rsidRPr="00D14761" w:rsidRDefault="00610108" w:rsidP="00AB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19.00-20.00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19.00-20.00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19.00-20.00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19.00-20.00</w:t>
            </w:r>
          </w:p>
        </w:tc>
      </w:tr>
      <w:tr w:rsidR="00610108" w:rsidRPr="00837AFF">
        <w:trPr>
          <w:trHeight w:val="539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гигиенические процедуры</w:t>
            </w:r>
          </w:p>
        </w:tc>
        <w:tc>
          <w:tcPr>
            <w:tcW w:w="532" w:type="dxa"/>
          </w:tcPr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Default="0061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8" w:rsidRPr="00D14761" w:rsidRDefault="00610108" w:rsidP="00AB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20.00-20.30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20.00-20.30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20.00-20.30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20.00-20.30</w:t>
            </w:r>
          </w:p>
        </w:tc>
      </w:tr>
      <w:tr w:rsidR="00610108" w:rsidRPr="00837AFF">
        <w:trPr>
          <w:trHeight w:val="539"/>
          <w:jc w:val="center"/>
        </w:trPr>
        <w:tc>
          <w:tcPr>
            <w:tcW w:w="2505" w:type="dxa"/>
          </w:tcPr>
          <w:p w:rsidR="00610108" w:rsidRPr="00D14761" w:rsidRDefault="00610108" w:rsidP="00C4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532" w:type="dxa"/>
          </w:tcPr>
          <w:p w:rsidR="00610108" w:rsidRPr="00D14761" w:rsidRDefault="00610108" w:rsidP="00AB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20.30-6.30 (7.30)</w:t>
            </w:r>
          </w:p>
        </w:tc>
        <w:tc>
          <w:tcPr>
            <w:tcW w:w="1210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20.30-6.30 (7.30)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20.30-6.30 (7.30)</w:t>
            </w:r>
          </w:p>
        </w:tc>
        <w:tc>
          <w:tcPr>
            <w:tcW w:w="1183" w:type="dxa"/>
          </w:tcPr>
          <w:p w:rsidR="00610108" w:rsidRPr="00D14761" w:rsidRDefault="00610108" w:rsidP="00C4516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47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20.30-6.30 (7.30)</w:t>
            </w:r>
          </w:p>
        </w:tc>
      </w:tr>
    </w:tbl>
    <w:p w:rsidR="00610108" w:rsidRDefault="00610108" w:rsidP="000B06B9">
      <w:pPr>
        <w:spacing w:before="100" w:beforeAutospacing="1" w:after="100" w:afterAutospacing="1"/>
        <w:rPr>
          <w:rFonts w:ascii="Times New Roman" w:hAnsi="Times New Roman" w:cs="Times New Roman"/>
        </w:rPr>
        <w:sectPr w:rsidR="00610108" w:rsidSect="000B06B9">
          <w:pgSz w:w="9241" w:h="13323"/>
          <w:pgMar w:top="1021" w:right="781" w:bottom="510" w:left="851" w:header="709" w:footer="709" w:gutter="0"/>
          <w:cols w:space="708"/>
          <w:docGrid w:linePitch="360"/>
        </w:sectPr>
      </w:pPr>
    </w:p>
    <w:p w:rsidR="00610108" w:rsidRPr="00864A9B" w:rsidRDefault="00610108" w:rsidP="000B06B9">
      <w:pPr>
        <w:shd w:val="clear" w:color="auto" w:fill="FFFFFF"/>
        <w:spacing w:before="75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4.2. </w:t>
      </w:r>
      <w:r w:rsidRPr="0046098C">
        <w:rPr>
          <w:rFonts w:ascii="Times New Roman" w:hAnsi="Times New Roman" w:cs="Times New Roman"/>
          <w:b/>
          <w:bCs/>
        </w:rPr>
        <w:t>Регламентирование образовательного процесса на неделю</w:t>
      </w:r>
    </w:p>
    <w:tbl>
      <w:tblPr>
        <w:tblW w:w="7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619"/>
        <w:gridCol w:w="1291"/>
        <w:gridCol w:w="1291"/>
      </w:tblGrid>
      <w:tr w:rsidR="00610108" w:rsidRPr="0046098C" w:rsidTr="00A8090C">
        <w:trPr>
          <w:trHeight w:val="574"/>
        </w:trPr>
        <w:tc>
          <w:tcPr>
            <w:tcW w:w="1446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Группы</w:t>
            </w:r>
          </w:p>
        </w:tc>
        <w:tc>
          <w:tcPr>
            <w:tcW w:w="3619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Учебные занятия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Утренняя гимнастика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Развлечение праздники</w:t>
            </w:r>
          </w:p>
        </w:tc>
      </w:tr>
      <w:tr w:rsidR="00610108" w:rsidRPr="0046098C" w:rsidTr="00A8090C">
        <w:trPr>
          <w:trHeight w:val="1096"/>
        </w:trPr>
        <w:tc>
          <w:tcPr>
            <w:tcW w:w="1446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1-ая младшая группа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от 2 до 3 лет)</w:t>
            </w:r>
          </w:p>
        </w:tc>
        <w:tc>
          <w:tcPr>
            <w:tcW w:w="3619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46098C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10 мин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46098C">
              <w:rPr>
                <w:rFonts w:ascii="Times New Roman" w:hAnsi="Times New Roman" w:cs="Times New Roman"/>
                <w:color w:val="000000"/>
                <w:kern w:val="24"/>
              </w:rPr>
              <w:t>9.00-9.10; 9.15-925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46098C">
              <w:rPr>
                <w:rFonts w:ascii="Times New Roman" w:hAnsi="Times New Roman" w:cs="Times New Roman"/>
                <w:color w:val="000000"/>
                <w:kern w:val="24"/>
              </w:rPr>
              <w:t xml:space="preserve"> (16.00-16.10; 16.15-16.25) 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46098C">
              <w:rPr>
                <w:rFonts w:ascii="Times New Roman" w:hAnsi="Times New Roman" w:cs="Times New Roman"/>
                <w:color w:val="000000"/>
                <w:kern w:val="24"/>
              </w:rPr>
              <w:t xml:space="preserve">(по подгруппам) 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46098C">
              <w:rPr>
                <w:rFonts w:ascii="Times New Roman" w:hAnsi="Times New Roman" w:cs="Times New Roman"/>
                <w:color w:val="000000"/>
                <w:kern w:val="24"/>
              </w:rPr>
              <w:t xml:space="preserve"> 2 занятия в день; 1- утром, 2 – после сна</w:t>
            </w:r>
          </w:p>
          <w:p w:rsidR="00610108" w:rsidRPr="0046098C" w:rsidRDefault="00610108" w:rsidP="00C451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Всего: 10 занятий в неделю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5-6 минут Групповое помещение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</w:tr>
      <w:tr w:rsidR="00610108" w:rsidRPr="0046098C" w:rsidTr="00A8090C">
        <w:trPr>
          <w:trHeight w:val="1096"/>
        </w:trPr>
        <w:tc>
          <w:tcPr>
            <w:tcW w:w="1446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>2-ая младшая группа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>(от 3 до 4 лет)</w:t>
            </w:r>
          </w:p>
        </w:tc>
        <w:tc>
          <w:tcPr>
            <w:tcW w:w="3619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>15 минут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9.00-9.15         9.25-9.40  </w:t>
            </w:r>
          </w:p>
          <w:p w:rsidR="00610108" w:rsidRPr="0046098C" w:rsidRDefault="00610108" w:rsidP="00C451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098C">
              <w:rPr>
                <w:rFonts w:ascii="Times New Roman" w:hAnsi="Times New Roman" w:cs="Times New Roman"/>
              </w:rPr>
              <w:t>2 занятия в день, в 1 – ой половине дня.</w:t>
            </w: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 xml:space="preserve">Всего: 10 занятий в неделю 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 xml:space="preserve">5-8 минут 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20 мин.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08" w:rsidRPr="0046098C" w:rsidTr="00A8090C">
        <w:trPr>
          <w:trHeight w:val="1076"/>
        </w:trPr>
        <w:tc>
          <w:tcPr>
            <w:tcW w:w="1446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>средняя группа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>(от 4 до 5 лет)</w:t>
            </w:r>
          </w:p>
        </w:tc>
        <w:tc>
          <w:tcPr>
            <w:tcW w:w="3619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>20 минут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>9.00-9.20      9.30- 9.50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2 занятия в день, утром.</w:t>
            </w:r>
          </w:p>
          <w:p w:rsidR="00610108" w:rsidRPr="0046098C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>Всего: 10 занятий в неделю.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 xml:space="preserve">8-10 минут 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 xml:space="preserve"> Музыкальный зал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25-30 мин.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08" w:rsidRPr="0046098C" w:rsidTr="00A8090C">
        <w:trPr>
          <w:trHeight w:val="355"/>
        </w:trPr>
        <w:tc>
          <w:tcPr>
            <w:tcW w:w="1446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>(от 5 до 6 лет)</w:t>
            </w:r>
          </w:p>
        </w:tc>
        <w:tc>
          <w:tcPr>
            <w:tcW w:w="3619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 xml:space="preserve">20 минут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6098C">
              <w:rPr>
                <w:rFonts w:ascii="Times New Roman" w:hAnsi="Times New Roman" w:cs="Times New Roman"/>
                <w:b/>
                <w:bCs/>
              </w:rPr>
              <w:t xml:space="preserve">(первое утром) 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 xml:space="preserve">25 минут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6098C">
              <w:rPr>
                <w:rFonts w:ascii="Times New Roman" w:hAnsi="Times New Roman" w:cs="Times New Roman"/>
                <w:b/>
                <w:bCs/>
              </w:rPr>
              <w:t>(второе утром)</w:t>
            </w:r>
          </w:p>
          <w:p w:rsidR="00610108" w:rsidRPr="0046098C" w:rsidRDefault="00610108" w:rsidP="00C451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>9.00 - 9.20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9;   </w:t>
            </w: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>30 - 9.55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;   </w:t>
            </w: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>15.35 – 16.00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lastRenderedPageBreak/>
              <w:t>Всего: 13 занятий в неделю.</w:t>
            </w:r>
            <w:r w:rsidRPr="0046098C">
              <w:rPr>
                <w:rFonts w:ascii="Times New Roman" w:hAnsi="Times New Roman" w:cs="Times New Roman"/>
              </w:rPr>
              <w:t xml:space="preserve"> 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098C">
              <w:rPr>
                <w:rFonts w:ascii="Times New Roman" w:hAnsi="Times New Roman" w:cs="Times New Roman"/>
              </w:rPr>
              <w:t>Ежедневно проводится по 2 занятия утром, и три раза в неделю добавляется одно занятие во второй половине дня;  в середине занятия проводится физкультминутка.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lastRenderedPageBreak/>
              <w:t>8-10 минут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 xml:space="preserve">Музыкальный зал  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25-30 мин.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08" w:rsidRPr="0046098C" w:rsidTr="00A8090C">
        <w:trPr>
          <w:trHeight w:val="1816"/>
        </w:trPr>
        <w:tc>
          <w:tcPr>
            <w:tcW w:w="1446" w:type="dxa"/>
          </w:tcPr>
          <w:p w:rsidR="00610108" w:rsidRPr="0046098C" w:rsidRDefault="00610108" w:rsidP="00C4516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lastRenderedPageBreak/>
              <w:t>подготовительная группа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>(от 6 до 7 лет)</w:t>
            </w:r>
          </w:p>
        </w:tc>
        <w:tc>
          <w:tcPr>
            <w:tcW w:w="3619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>30 минут</w:t>
            </w:r>
          </w:p>
          <w:p w:rsidR="00610108" w:rsidRPr="0046098C" w:rsidRDefault="00610108" w:rsidP="00C451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>9.00 - 9.30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;   </w:t>
            </w: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>9.40 -10.10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;  </w:t>
            </w:r>
            <w:r w:rsidRPr="0046098C">
              <w:rPr>
                <w:rFonts w:ascii="Times New Roman" w:hAnsi="Times New Roman" w:cs="Times New Roman"/>
                <w:b/>
                <w:bCs/>
                <w:i/>
                <w:iCs/>
              </w:rPr>
              <w:t>10.20 - 11.00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098C">
              <w:rPr>
                <w:rFonts w:ascii="Times New Roman" w:hAnsi="Times New Roman" w:cs="Times New Roman"/>
                <w:b/>
                <w:bCs/>
              </w:rPr>
              <w:t xml:space="preserve"> Всего: 14 занятий в неделю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 xml:space="preserve">Ежедневно проводится по 3  занятия; </w:t>
            </w:r>
          </w:p>
          <w:p w:rsidR="00610108" w:rsidRPr="00864A9B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 xml:space="preserve"> в середине занятия проводится физкультминутка; 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 xml:space="preserve">10 минут 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1291" w:type="dxa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  <w:r w:rsidRPr="0046098C">
              <w:rPr>
                <w:rFonts w:ascii="Times New Roman" w:hAnsi="Times New Roman" w:cs="Times New Roman"/>
              </w:rPr>
              <w:t>30-35минут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0108" w:rsidRPr="0046098C" w:rsidRDefault="00610108" w:rsidP="000B06B9">
      <w:pPr>
        <w:shd w:val="clear" w:color="auto" w:fill="FFFFFF"/>
        <w:spacing w:before="75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Регламен</w:t>
      </w:r>
      <w:r w:rsidRPr="0046098C">
        <w:rPr>
          <w:rFonts w:ascii="Times New Roman" w:hAnsi="Times New Roman" w:cs="Times New Roman"/>
          <w:b/>
          <w:bCs/>
        </w:rPr>
        <w:t>тирование образовательного процесса на неделю</w:t>
      </w:r>
    </w:p>
    <w:tbl>
      <w:tblPr>
        <w:tblW w:w="5000" w:type="pct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3"/>
        <w:gridCol w:w="942"/>
        <w:gridCol w:w="1231"/>
        <w:gridCol w:w="942"/>
        <w:gridCol w:w="1230"/>
      </w:tblGrid>
      <w:tr w:rsidR="00610108" w:rsidRPr="0046098C" w:rsidTr="00A8090C">
        <w:trPr>
          <w:trHeight w:val="793"/>
        </w:trPr>
        <w:tc>
          <w:tcPr>
            <w:tcW w:w="2107" w:type="pc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20" w:type="pc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нагрузка в день</w:t>
            </w:r>
          </w:p>
        </w:tc>
        <w:tc>
          <w:tcPr>
            <w:tcW w:w="819" w:type="pct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610108" w:rsidRPr="0046098C" w:rsidTr="00A8090C">
        <w:trPr>
          <w:trHeight w:val="678"/>
        </w:trPr>
        <w:tc>
          <w:tcPr>
            <w:tcW w:w="210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Группы общеразвивающей направленности от 1 до 3 лет</w:t>
            </w: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 час 20 минут</w:t>
            </w:r>
          </w:p>
        </w:tc>
      </w:tr>
      <w:tr w:rsidR="00610108" w:rsidRPr="0046098C" w:rsidTr="00A8090C">
        <w:trPr>
          <w:trHeight w:val="556"/>
        </w:trPr>
        <w:tc>
          <w:tcPr>
            <w:tcW w:w="210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Группы общеразвивающей направленности от 3 до 4 лет</w:t>
            </w: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81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30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610108" w:rsidRPr="0046098C" w:rsidTr="00A8090C">
        <w:trPr>
          <w:trHeight w:val="556"/>
        </w:trPr>
        <w:tc>
          <w:tcPr>
            <w:tcW w:w="210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Группа общеразвивающей направленности от 4 до 5 лет.</w:t>
            </w: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 xml:space="preserve">40 мин </w:t>
            </w:r>
          </w:p>
        </w:tc>
        <w:tc>
          <w:tcPr>
            <w:tcW w:w="81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672FE5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 2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  <w:tr w:rsidR="00610108" w:rsidRPr="0046098C" w:rsidTr="00A8090C">
        <w:trPr>
          <w:trHeight w:val="571"/>
        </w:trPr>
        <w:tc>
          <w:tcPr>
            <w:tcW w:w="210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 от 5 до 6 лет</w:t>
            </w: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20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20-25 мин</w:t>
            </w:r>
          </w:p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час 10 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</w:t>
            </w:r>
          </w:p>
        </w:tc>
        <w:tc>
          <w:tcPr>
            <w:tcW w:w="81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672FE5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часов 5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</w:t>
            </w:r>
          </w:p>
        </w:tc>
      </w:tr>
      <w:tr w:rsidR="00610108" w:rsidRPr="0046098C" w:rsidTr="00A8090C">
        <w:trPr>
          <w:trHeight w:val="486"/>
        </w:trPr>
        <w:tc>
          <w:tcPr>
            <w:tcW w:w="210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 общеразвивающей направленности от 6 до 7 лет.</w:t>
            </w: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627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 xml:space="preserve">1 час 30 мин </w:t>
            </w:r>
          </w:p>
        </w:tc>
        <w:tc>
          <w:tcPr>
            <w:tcW w:w="819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10108" w:rsidRPr="0046098C" w:rsidRDefault="00610108" w:rsidP="00C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часов 0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</w:tbl>
    <w:p w:rsidR="00610108" w:rsidRDefault="00610108" w:rsidP="000B06B9">
      <w:pPr>
        <w:sectPr w:rsidR="00610108" w:rsidSect="000B06B9">
          <w:pgSz w:w="9241" w:h="13323"/>
          <w:pgMar w:top="1021" w:right="958" w:bottom="510" w:left="851" w:header="709" w:footer="709" w:gutter="0"/>
          <w:cols w:space="708"/>
          <w:docGrid w:linePitch="360"/>
        </w:sectPr>
      </w:pPr>
    </w:p>
    <w:p w:rsidR="00610108" w:rsidRPr="00576C67" w:rsidRDefault="00610108" w:rsidP="000B06B9">
      <w:pPr>
        <w:ind w:right="9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AB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3. Социальное партнерство</w:t>
      </w:r>
      <w:r w:rsidRPr="00576C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0108" w:rsidRDefault="00610108" w:rsidP="000B06B9">
      <w:pPr>
        <w:pStyle w:val="12"/>
        <w:ind w:left="0" w:right="999"/>
        <w:jc w:val="both"/>
      </w:pPr>
      <w:r w:rsidRPr="00864A9B">
        <w:t xml:space="preserve">Детский сад успешно сотрудничает со следующими социальными структурами: </w:t>
      </w:r>
    </w:p>
    <w:p w:rsidR="00610108" w:rsidRDefault="00610108" w:rsidP="000B06B9">
      <w:pPr>
        <w:pStyle w:val="12"/>
        <w:ind w:left="0" w:right="999"/>
        <w:jc w:val="both"/>
      </w:pPr>
    </w:p>
    <w:tbl>
      <w:tblPr>
        <w:tblW w:w="11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12"/>
        <w:gridCol w:w="5188"/>
        <w:gridCol w:w="2520"/>
      </w:tblGrid>
      <w:tr w:rsidR="00610108">
        <w:tc>
          <w:tcPr>
            <w:tcW w:w="1908" w:type="dxa"/>
          </w:tcPr>
          <w:p w:rsidR="00610108" w:rsidRPr="000A2538" w:rsidRDefault="00610108" w:rsidP="00C451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Субъекты социального партнерства</w:t>
            </w:r>
          </w:p>
        </w:tc>
        <w:tc>
          <w:tcPr>
            <w:tcW w:w="2012" w:type="dxa"/>
          </w:tcPr>
          <w:p w:rsidR="00610108" w:rsidRPr="000A2538" w:rsidRDefault="00610108" w:rsidP="00C451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Формы взаимодействия</w:t>
            </w:r>
          </w:p>
        </w:tc>
        <w:tc>
          <w:tcPr>
            <w:tcW w:w="5188" w:type="dxa"/>
          </w:tcPr>
          <w:p w:rsidR="00610108" w:rsidRPr="000A2538" w:rsidRDefault="00610108" w:rsidP="00C45165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A253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Задачи и содержание работы с детьми</w:t>
            </w:r>
          </w:p>
        </w:tc>
        <w:tc>
          <w:tcPr>
            <w:tcW w:w="2520" w:type="dxa"/>
          </w:tcPr>
          <w:p w:rsidR="00610108" w:rsidRPr="000A2538" w:rsidRDefault="00610108" w:rsidP="00C451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Результат взаимодействия</w:t>
            </w:r>
          </w:p>
        </w:tc>
      </w:tr>
      <w:tr w:rsidR="00610108">
        <w:tc>
          <w:tcPr>
            <w:tcW w:w="1908" w:type="dxa"/>
          </w:tcPr>
          <w:p w:rsidR="00610108" w:rsidRPr="000A2538" w:rsidRDefault="00610108" w:rsidP="00C45165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A2538">
              <w:rPr>
                <w:rFonts w:ascii="Times New Roman" w:hAnsi="Times New Roman" w:cs="Times New Roman"/>
                <w:color w:val="000000"/>
              </w:rPr>
              <w:t>ОГАУЗ «Ангарская городская детская больница № 1»</w:t>
            </w:r>
          </w:p>
        </w:tc>
        <w:tc>
          <w:tcPr>
            <w:tcW w:w="2012" w:type="dxa"/>
          </w:tcPr>
          <w:p w:rsidR="00610108" w:rsidRPr="000A2538" w:rsidRDefault="00610108" w:rsidP="00C451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Профилактические осмотры детей</w:t>
            </w:r>
          </w:p>
          <w:p w:rsidR="00610108" w:rsidRPr="000A2538" w:rsidRDefault="00610108" w:rsidP="00C45165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</w:tcPr>
          <w:p w:rsidR="00610108" w:rsidRPr="000A2538" w:rsidRDefault="00610108" w:rsidP="00C45165">
            <w:pPr>
              <w:spacing w:after="0"/>
              <w:ind w:right="175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1. Оздоровительная и профилактическая работа</w:t>
            </w:r>
          </w:p>
          <w:p w:rsidR="00610108" w:rsidRPr="000A2538" w:rsidRDefault="00610108" w:rsidP="00C45165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A253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2. Просветительская работа</w:t>
            </w:r>
          </w:p>
        </w:tc>
        <w:tc>
          <w:tcPr>
            <w:tcW w:w="2520" w:type="dxa"/>
          </w:tcPr>
          <w:p w:rsidR="00610108" w:rsidRPr="000A2538" w:rsidRDefault="00610108" w:rsidP="00C451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Выявление предпатологических и патологических состояний здоровья детей</w:t>
            </w:r>
          </w:p>
        </w:tc>
      </w:tr>
      <w:tr w:rsidR="00610108">
        <w:trPr>
          <w:trHeight w:val="1689"/>
        </w:trPr>
        <w:tc>
          <w:tcPr>
            <w:tcW w:w="1908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«Музей минералов» «Музей часов»</w:t>
            </w:r>
          </w:p>
          <w:p w:rsidR="00610108" w:rsidRPr="000A2538" w:rsidRDefault="00610108" w:rsidP="00C45165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12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5188" w:type="dxa"/>
          </w:tcPr>
          <w:p w:rsidR="00610108" w:rsidRPr="000A2538" w:rsidRDefault="00610108" w:rsidP="00C45165">
            <w:pPr>
              <w:spacing w:after="0"/>
              <w:ind w:right="175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A2538">
              <w:rPr>
                <w:rFonts w:ascii="Times New Roman" w:hAnsi="Times New Roman" w:cs="Times New Roman"/>
                <w:sz w:val="24"/>
                <w:szCs w:val="24"/>
              </w:rPr>
              <w:t xml:space="preserve">.Воспитание  уважения к своему району, городу; </w:t>
            </w:r>
          </w:p>
          <w:p w:rsidR="00610108" w:rsidRPr="000A2538" w:rsidRDefault="00610108" w:rsidP="00C45165">
            <w:pPr>
              <w:spacing w:after="0"/>
              <w:ind w:right="175"/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 xml:space="preserve">2.Знакомить детей с историей  родного края, </w:t>
            </w:r>
          </w:p>
          <w:p w:rsidR="00610108" w:rsidRPr="000A2538" w:rsidRDefault="00610108" w:rsidP="00C45165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</w:rPr>
              <w:t>3. Оказание помощи в создании мини музеев в ДОУ.</w:t>
            </w:r>
          </w:p>
        </w:tc>
        <w:tc>
          <w:tcPr>
            <w:tcW w:w="2520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Развитие представлений о культуре,  истории, социализация воспитанников</w:t>
            </w:r>
          </w:p>
        </w:tc>
      </w:tr>
      <w:tr w:rsidR="00610108">
        <w:tc>
          <w:tcPr>
            <w:tcW w:w="1908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«Школа искусств № 1»</w:t>
            </w:r>
          </w:p>
          <w:p w:rsidR="00610108" w:rsidRPr="000A2538" w:rsidRDefault="00610108" w:rsidP="00C45165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12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Проведение концертных программ в детском саду.</w:t>
            </w:r>
          </w:p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lastRenderedPageBreak/>
              <w:t>Экскурсии</w:t>
            </w:r>
          </w:p>
          <w:p w:rsidR="00610108" w:rsidRPr="000A2538" w:rsidRDefault="00610108" w:rsidP="00C45165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</w:tcPr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  <w:kern w:val="2"/>
              </w:rPr>
            </w:pPr>
            <w:r w:rsidRPr="000A2538">
              <w:rPr>
                <w:rFonts w:ascii="Times New Roman" w:hAnsi="Times New Roman" w:cs="Times New Roman"/>
              </w:rPr>
              <w:lastRenderedPageBreak/>
              <w:t>1.Приобщение детей к национальной музыкальной культуре, знакомство с произведениями классической и народной музыки: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- концерты учащихся музыкальной школы в детском саду;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 xml:space="preserve">- лекции учащихся  и педагогов музыкальной школы </w:t>
            </w:r>
            <w:r w:rsidRPr="000A2538">
              <w:rPr>
                <w:rFonts w:ascii="Times New Roman" w:hAnsi="Times New Roman" w:cs="Times New Roman"/>
              </w:rPr>
              <w:lastRenderedPageBreak/>
              <w:t>по ознакомлению с классиками детской музыки;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2. Развитие представлений о различных жанрах музыкального искусства. Знакомство с  музыкальными инструментами: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- краткие сведения о различных жанрах музыки и особенностях разных музыкальных инструментов (труба, фортепьяно, аккордеон, флейта, шумовые и ударные инструменты)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3. Привлечение  дошкольников в музыкальную школу для  дальнейшего обучения: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- беседы с родителями и детьми подготовительной группы об условиях приема в музыкальную школу.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4. Работа ДОУ: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- Экскурсия в музыкальную школу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- Организация работы кружков с привлечением педагогов дополнительного образования на базе ДОУ;</w:t>
            </w:r>
          </w:p>
        </w:tc>
        <w:tc>
          <w:tcPr>
            <w:tcW w:w="2520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lastRenderedPageBreak/>
              <w:t>Ознакомление с классической музыкой,  с историей, воспитание чувства патриотизма</w:t>
            </w:r>
          </w:p>
        </w:tc>
      </w:tr>
      <w:tr w:rsidR="00610108">
        <w:tc>
          <w:tcPr>
            <w:tcW w:w="1908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lastRenderedPageBreak/>
              <w:t>СОШ № 31</w:t>
            </w:r>
          </w:p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</w:p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12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Работа с родителями, детьми, педагогами</w:t>
            </w:r>
          </w:p>
          <w:p w:rsidR="00610108" w:rsidRPr="000A2538" w:rsidRDefault="00610108" w:rsidP="00C45165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</w:tcPr>
          <w:p w:rsidR="00610108" w:rsidRPr="000A2538" w:rsidRDefault="00610108" w:rsidP="00C45165">
            <w:pPr>
              <w:spacing w:after="0"/>
              <w:ind w:right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sz w:val="24"/>
                <w:szCs w:val="24"/>
              </w:rPr>
              <w:t>1. Воспитывать желание  дошкольников учиться в школе, знакомить с правилами поведения школьников в школе:</w:t>
            </w:r>
          </w:p>
          <w:p w:rsidR="00610108" w:rsidRPr="000A2538" w:rsidRDefault="00610108" w:rsidP="00C45165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sz w:val="24"/>
                <w:szCs w:val="24"/>
              </w:rPr>
              <w:t>- познавательные беседы с детьми;</w:t>
            </w:r>
          </w:p>
          <w:p w:rsidR="00610108" w:rsidRPr="000A2538" w:rsidRDefault="00610108" w:rsidP="00C45165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sz w:val="24"/>
                <w:szCs w:val="24"/>
              </w:rPr>
              <w:t>- экскурсия в школу детей старших и подгот.. групп</w:t>
            </w:r>
          </w:p>
          <w:p w:rsidR="00610108" w:rsidRPr="000A2538" w:rsidRDefault="00610108" w:rsidP="00C45165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sz w:val="24"/>
                <w:szCs w:val="24"/>
              </w:rPr>
              <w:t>- наблюдение урока в школе</w:t>
            </w:r>
          </w:p>
          <w:p w:rsidR="00610108" w:rsidRPr="000A2538" w:rsidRDefault="00610108" w:rsidP="00C45165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встречи с первоклассниками – выпускниками ДОУ;</w:t>
            </w:r>
          </w:p>
          <w:p w:rsidR="00610108" w:rsidRPr="000A2538" w:rsidRDefault="00610108" w:rsidP="00C45165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sz w:val="24"/>
                <w:szCs w:val="24"/>
              </w:rPr>
              <w:t>- просмотр открытых занятий в 1 классах, педсовет по преемственности обучения в ДОУ и школы.</w:t>
            </w:r>
          </w:p>
          <w:p w:rsidR="00610108" w:rsidRPr="000A2538" w:rsidRDefault="00610108" w:rsidP="00C45165">
            <w:pPr>
              <w:widowControl w:val="0"/>
              <w:suppressAutoHyphens/>
              <w:spacing w:after="0"/>
              <w:ind w:right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sz w:val="24"/>
                <w:szCs w:val="24"/>
              </w:rPr>
              <w:t xml:space="preserve">2.Создавать преемственность в воспитательно-образовательной работе школы и ДОУ. </w:t>
            </w:r>
          </w:p>
        </w:tc>
        <w:tc>
          <w:tcPr>
            <w:tcW w:w="2520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lastRenderedPageBreak/>
              <w:t>Проведение совместных праздников,  круглых столов, взаимопосещение уроков и занятий</w:t>
            </w:r>
          </w:p>
        </w:tc>
      </w:tr>
      <w:tr w:rsidR="00610108">
        <w:tc>
          <w:tcPr>
            <w:tcW w:w="1908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lastRenderedPageBreak/>
              <w:t xml:space="preserve">«Дворец творчества детей и молодежи» </w:t>
            </w:r>
          </w:p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</w:p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ДК «Нефтехимиков»</w:t>
            </w:r>
          </w:p>
          <w:p w:rsidR="00610108" w:rsidRPr="000A2538" w:rsidRDefault="00610108" w:rsidP="00C45165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12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Проведение кружковой работы (хореография рисование), просмотр театрализованный представлений, участие в фестивальных конкурсах, экскурсии в зоопарк</w:t>
            </w:r>
          </w:p>
        </w:tc>
        <w:tc>
          <w:tcPr>
            <w:tcW w:w="5188" w:type="dxa"/>
          </w:tcPr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  <w:kern w:val="2"/>
              </w:rPr>
            </w:pPr>
            <w:r w:rsidRPr="000A2538">
              <w:rPr>
                <w:rFonts w:ascii="Times New Roman" w:hAnsi="Times New Roman" w:cs="Times New Roman"/>
              </w:rPr>
              <w:t>.Знакомство детей со сценой, зрительным залом, занавесом, гримерной: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 xml:space="preserve">- экскурсия подготовительной группы в Дом культуры для ознакомления со студиями и кружками 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2. Приобщение детей к театральному и цирковому  искусству:</w:t>
            </w:r>
          </w:p>
          <w:p w:rsidR="00610108" w:rsidRPr="000A2538" w:rsidRDefault="00610108" w:rsidP="00C4516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  <w:color w:val="000000"/>
              </w:rPr>
              <w:t>- Посещение театрализованных представлений</w:t>
            </w:r>
          </w:p>
          <w:p w:rsidR="00610108" w:rsidRPr="000A2538" w:rsidRDefault="00610108" w:rsidP="00C45165">
            <w:p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  <w:color w:val="000000"/>
              </w:rPr>
              <w:t>- Проведение конкурсов среди детских садов</w:t>
            </w:r>
          </w:p>
          <w:p w:rsidR="00610108" w:rsidRPr="000A2538" w:rsidRDefault="00610108" w:rsidP="00C45165">
            <w:p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  <w:color w:val="000000"/>
              </w:rPr>
              <w:t>- Проведение досуговых и праздничных мероприятий.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3. Привлечение дошкольников в  развивающие кружки и студии Дома культуры:</w:t>
            </w:r>
          </w:p>
          <w:p w:rsidR="00610108" w:rsidRPr="000A2538" w:rsidRDefault="00610108" w:rsidP="00C45165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A253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запись детей старшей и подготовительной групп в художественную студию, танцевальный кружок, хоровой  кружок (родители).</w:t>
            </w:r>
          </w:p>
        </w:tc>
        <w:tc>
          <w:tcPr>
            <w:tcW w:w="2520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Развитие представлений о культуре, социализация воспитанников</w:t>
            </w:r>
          </w:p>
          <w:p w:rsidR="00610108" w:rsidRPr="000A2538" w:rsidRDefault="00610108" w:rsidP="00C45165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10108">
        <w:tc>
          <w:tcPr>
            <w:tcW w:w="1908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lastRenderedPageBreak/>
              <w:t>«Детская библиотека им. Гайдара»</w:t>
            </w:r>
          </w:p>
        </w:tc>
        <w:tc>
          <w:tcPr>
            <w:tcW w:w="2012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Экскурсии</w:t>
            </w:r>
          </w:p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</w:tcPr>
          <w:p w:rsidR="00610108" w:rsidRPr="000A2538" w:rsidRDefault="00610108" w:rsidP="00C45165">
            <w:pPr>
              <w:spacing w:after="0"/>
              <w:ind w:right="175"/>
              <w:jc w:val="both"/>
              <w:rPr>
                <w:rFonts w:ascii="Times New Roman" w:hAnsi="Times New Roman" w:cs="Times New Roman"/>
                <w:kern w:val="2"/>
              </w:rPr>
            </w:pPr>
            <w:r w:rsidRPr="000A2538">
              <w:rPr>
                <w:rFonts w:ascii="Times New Roman" w:hAnsi="Times New Roman" w:cs="Times New Roman"/>
              </w:rPr>
              <w:t>1.Приобщение детей к культуре чтения художественной литературы и бережного отношения к книжному фонду библиотеки:</w:t>
            </w:r>
          </w:p>
          <w:p w:rsidR="00610108" w:rsidRPr="000A2538" w:rsidRDefault="00610108" w:rsidP="00C45165">
            <w:pPr>
              <w:spacing w:after="0"/>
              <w:ind w:right="175"/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- экскурсии</w:t>
            </w:r>
          </w:p>
          <w:p w:rsidR="00610108" w:rsidRPr="000A2538" w:rsidRDefault="00610108" w:rsidP="00C45165">
            <w:pPr>
              <w:spacing w:after="0"/>
              <w:ind w:right="175"/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- беседы</w:t>
            </w:r>
          </w:p>
          <w:p w:rsidR="00610108" w:rsidRPr="000A2538" w:rsidRDefault="00610108" w:rsidP="00C45165">
            <w:pPr>
              <w:spacing w:after="0"/>
              <w:ind w:right="175"/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- проведение литературных праздников  в детской библиотеке, посвященных детским писателям, детским произведениям и персонажам произведений.</w:t>
            </w:r>
          </w:p>
          <w:p w:rsidR="00610108" w:rsidRPr="000A2538" w:rsidRDefault="00610108" w:rsidP="00C45165">
            <w:pPr>
              <w:spacing w:after="0"/>
              <w:ind w:right="-143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2. Расширение кругозора дошкольников о жанрах литературы, авторских произведениях и русского народного фольклора через совместные праздники, викторины, театрализованные постановки, просмотр мультфильмов, выставки детского творчества</w:t>
            </w:r>
          </w:p>
        </w:tc>
        <w:tc>
          <w:tcPr>
            <w:tcW w:w="2520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108">
        <w:tc>
          <w:tcPr>
            <w:tcW w:w="1908" w:type="dxa"/>
          </w:tcPr>
          <w:p w:rsidR="00610108" w:rsidRPr="000A2538" w:rsidRDefault="00610108" w:rsidP="00C45165">
            <w:pPr>
              <w:jc w:val="both"/>
              <w:rPr>
                <w:rFonts w:ascii="Times New Roman" w:hAnsi="Times New Roman" w:cs="Times New Roman"/>
              </w:rPr>
            </w:pPr>
            <w:r w:rsidRPr="000A2538"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2012" w:type="dxa"/>
          </w:tcPr>
          <w:p w:rsidR="00610108" w:rsidRPr="000A2538" w:rsidRDefault="00610108" w:rsidP="00C45165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25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Согласование плана работы с детьми</w:t>
            </w:r>
          </w:p>
        </w:tc>
        <w:tc>
          <w:tcPr>
            <w:tcW w:w="5188" w:type="dxa"/>
          </w:tcPr>
          <w:p w:rsidR="00610108" w:rsidRPr="000A2538" w:rsidRDefault="00610108" w:rsidP="00C45165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>……….. работа по профилактике детского дорожно – транспортного травматизма</w:t>
            </w:r>
          </w:p>
        </w:tc>
        <w:tc>
          <w:tcPr>
            <w:tcW w:w="2520" w:type="dxa"/>
          </w:tcPr>
          <w:p w:rsidR="00610108" w:rsidRPr="000A2538" w:rsidRDefault="00610108" w:rsidP="00C45165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2538">
              <w:rPr>
                <w:rFonts w:ascii="Times New Roman" w:hAnsi="Times New Roman" w:cs="Times New Roman"/>
                <w:lang w:eastAsia="ar-SA"/>
              </w:rPr>
              <w:t xml:space="preserve">Совместные мероприятия по </w:t>
            </w:r>
            <w:r>
              <w:rPr>
                <w:rFonts w:ascii="Times New Roman" w:hAnsi="Times New Roman" w:cs="Times New Roman"/>
                <w:lang w:eastAsia="ar-SA"/>
              </w:rPr>
              <w:t>профилактике детского дорожно-</w:t>
            </w:r>
            <w:r w:rsidRPr="000A2538">
              <w:rPr>
                <w:rFonts w:ascii="Times New Roman" w:hAnsi="Times New Roman" w:cs="Times New Roman"/>
                <w:lang w:eastAsia="ar-SA"/>
              </w:rPr>
              <w:t>транспортного травматизма</w:t>
            </w:r>
          </w:p>
        </w:tc>
      </w:tr>
      <w:tr w:rsidR="00610108">
        <w:tc>
          <w:tcPr>
            <w:tcW w:w="1908" w:type="dxa"/>
          </w:tcPr>
          <w:p w:rsidR="00610108" w:rsidRPr="000A2538" w:rsidRDefault="00610108" w:rsidP="00C45165">
            <w:pPr>
              <w:widowControl w:val="0"/>
              <w:suppressAutoHyphens/>
              <w:spacing w:after="0"/>
              <w:ind w:right="-14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12" w:type="dxa"/>
          </w:tcPr>
          <w:p w:rsidR="00610108" w:rsidRPr="000A2538" w:rsidRDefault="00610108" w:rsidP="00C45165">
            <w:pPr>
              <w:widowControl w:val="0"/>
              <w:suppressAutoHyphens/>
              <w:spacing w:after="0"/>
              <w:ind w:right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88" w:type="dxa"/>
          </w:tcPr>
          <w:p w:rsidR="00610108" w:rsidRPr="00AB5216" w:rsidRDefault="00610108" w:rsidP="00C45165">
            <w:pPr>
              <w:spacing w:after="0"/>
              <w:ind w:right="17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 просвещение родителей о работе ДОУ через Интернет - 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B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Pr="00AB521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AB52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10108" w:rsidRPr="000A2538" w:rsidRDefault="00610108" w:rsidP="00C45165">
            <w:pPr>
              <w:widowControl w:val="0"/>
              <w:suppressAutoHyphens/>
              <w:spacing w:after="0"/>
              <w:ind w:right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2538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родителей и население к участию в работе сайта.</w:t>
            </w:r>
          </w:p>
        </w:tc>
        <w:tc>
          <w:tcPr>
            <w:tcW w:w="2520" w:type="dxa"/>
          </w:tcPr>
          <w:p w:rsidR="00610108" w:rsidRPr="000A2538" w:rsidRDefault="00610108" w:rsidP="00C45165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10108" w:rsidRDefault="00610108" w:rsidP="000B06B9">
      <w:pPr>
        <w:pStyle w:val="2"/>
        <w:rPr>
          <w:rFonts w:ascii="Times New Roman" w:hAnsi="Times New Roman" w:cs="Times New Roman"/>
        </w:rPr>
        <w:sectPr w:rsidR="00610108" w:rsidSect="000B06B9">
          <w:pgSz w:w="13323" w:h="9241" w:orient="landscape"/>
          <w:pgMar w:top="601" w:right="567" w:bottom="851" w:left="1418" w:header="709" w:footer="709" w:gutter="0"/>
          <w:cols w:space="708"/>
          <w:docGrid w:linePitch="360"/>
        </w:sectPr>
      </w:pPr>
    </w:p>
    <w:p w:rsidR="00610108" w:rsidRPr="00576C67" w:rsidRDefault="00610108" w:rsidP="000B06B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392105887"/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4</w:t>
      </w:r>
      <w:r w:rsidRPr="00576C67">
        <w:rPr>
          <w:rFonts w:ascii="Times New Roman" w:hAnsi="Times New Roman" w:cs="Times New Roman"/>
          <w:i w:val="0"/>
          <w:iCs w:val="0"/>
          <w:sz w:val="24"/>
          <w:szCs w:val="24"/>
        </w:rPr>
        <w:t>.4. Примерный перечень праздников, событий, мероприятий.</w:t>
      </w:r>
      <w:bookmarkEnd w:id="6"/>
    </w:p>
    <w:p w:rsidR="00610108" w:rsidRPr="00864A9B" w:rsidRDefault="00610108" w:rsidP="000B06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Вторая младшая группа   ( с 3 до 4 лет)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Праздники</w:t>
      </w:r>
      <w:r w:rsidRPr="00864A9B">
        <w:rPr>
          <w:rFonts w:ascii="Times New Roman" w:hAnsi="Times New Roman" w:cs="Times New Roman"/>
          <w:sz w:val="24"/>
          <w:szCs w:val="24"/>
        </w:rPr>
        <w:t xml:space="preserve">: «Осень»,  Новогодняя елка,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4A9B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>»,  «Мамин день</w:t>
      </w:r>
      <w:r w:rsidRPr="00864A9B">
        <w:rPr>
          <w:rFonts w:ascii="Times New Roman" w:hAnsi="Times New Roman" w:cs="Times New Roman"/>
          <w:sz w:val="24"/>
          <w:szCs w:val="24"/>
        </w:rPr>
        <w:t>», «Весна»,  «Лето».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Тематические праздники и развлечения</w:t>
      </w:r>
      <w:r w:rsidRPr="00864A9B">
        <w:rPr>
          <w:rFonts w:ascii="Times New Roman" w:hAnsi="Times New Roman" w:cs="Times New Roman"/>
          <w:sz w:val="24"/>
          <w:szCs w:val="24"/>
        </w:rPr>
        <w:t>: «Здравствуй, осень!»,    «В гости к  любимой бабушке»,     «В весеннем лесу», «Здравствуй, лето!», «Ой, бежит ручьем вода», «Во саду ли, в огороде», «На птичьем дворе».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Театрализованные представления</w:t>
      </w:r>
      <w:r w:rsidRPr="00864A9B">
        <w:rPr>
          <w:rFonts w:ascii="Times New Roman" w:hAnsi="Times New Roman" w:cs="Times New Roman"/>
          <w:sz w:val="24"/>
          <w:szCs w:val="24"/>
        </w:rPr>
        <w:t>: «Маша и медведь», «Теремок», «Волк и козлята», «Заюшкина избушка» (по мотивам рус. нар. сказок); «Потешки да шутки», «Были-небылицы», «Бабушка-загадушка» (по мотивам русского фольклора).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Музыкально-литературные развлечения</w:t>
      </w:r>
      <w:r w:rsidRPr="00864A9B">
        <w:rPr>
          <w:rFonts w:ascii="Times New Roman" w:hAnsi="Times New Roman" w:cs="Times New Roman"/>
          <w:sz w:val="24"/>
          <w:szCs w:val="24"/>
        </w:rPr>
        <w:t>:  Концерт для кукол, представление «Мы любим петь и танцевать».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Спортивные развлечения</w:t>
      </w:r>
      <w:r w:rsidRPr="00864A9B">
        <w:rPr>
          <w:rFonts w:ascii="Times New Roman" w:hAnsi="Times New Roman" w:cs="Times New Roman"/>
          <w:sz w:val="24"/>
          <w:szCs w:val="24"/>
        </w:rPr>
        <w:t>:.«Кто быстрее?», «Зимние радости», «Мы растем сильными и смелыми».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Забавы</w:t>
      </w:r>
      <w:r w:rsidRPr="00864A9B">
        <w:rPr>
          <w:rFonts w:ascii="Times New Roman" w:hAnsi="Times New Roman" w:cs="Times New Roman"/>
          <w:sz w:val="24"/>
          <w:szCs w:val="24"/>
        </w:rPr>
        <w:t>. «Музыкальные заводные игрушки», «Сюрпризные моменты»; забавы с красками, карандашами и т. д.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Фокусы</w:t>
      </w:r>
      <w:r w:rsidRPr="00864A9B">
        <w:rPr>
          <w:rFonts w:ascii="Times New Roman" w:hAnsi="Times New Roman" w:cs="Times New Roman"/>
          <w:sz w:val="24"/>
          <w:szCs w:val="24"/>
        </w:rPr>
        <w:t>;  «Цветная водичка», «Волшебная коробочка».</w:t>
      </w:r>
    </w:p>
    <w:p w:rsidR="00610108" w:rsidRDefault="00610108" w:rsidP="000B06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Средняя группа   (с 4 до 5 лет)                                   </w:t>
      </w:r>
    </w:p>
    <w:p w:rsidR="00610108" w:rsidRPr="00864A9B" w:rsidRDefault="00610108" w:rsidP="000B06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4A9B">
        <w:rPr>
          <w:rFonts w:ascii="Times New Roman" w:hAnsi="Times New Roman" w:cs="Times New Roman"/>
          <w:b/>
          <w:bCs/>
          <w:sz w:val="24"/>
          <w:szCs w:val="24"/>
        </w:rPr>
        <w:t>Праздники</w:t>
      </w:r>
      <w:r w:rsidRPr="00864A9B">
        <w:rPr>
          <w:rFonts w:ascii="Times New Roman" w:hAnsi="Times New Roman" w:cs="Times New Roman"/>
          <w:sz w:val="24"/>
          <w:szCs w:val="24"/>
        </w:rPr>
        <w:t>: Новый год, День защитника Отечества, 8 Марта,  «Осень», «Весна», «Лето»; праздники, традиционные для группы и детского сада; дни рождения детей.</w:t>
      </w:r>
    </w:p>
    <w:p w:rsidR="00610108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Тематические праздники и развлечения</w:t>
      </w:r>
      <w:r w:rsidRPr="00864A9B">
        <w:rPr>
          <w:rFonts w:ascii="Times New Roman" w:hAnsi="Times New Roman" w:cs="Times New Roman"/>
          <w:sz w:val="24"/>
          <w:szCs w:val="24"/>
        </w:rPr>
        <w:t>: «Приметы осени», «Русская народная сказка», «Зимушка-зима», «Весна пришла», «Город, в котором ты живешь», «Наступило лето».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Театрализованные представления</w:t>
      </w:r>
      <w:r w:rsidRPr="00864A9B">
        <w:rPr>
          <w:rFonts w:ascii="Times New Roman" w:hAnsi="Times New Roman" w:cs="Times New Roman"/>
          <w:sz w:val="24"/>
          <w:szCs w:val="24"/>
        </w:rPr>
        <w:t>: По сюжетам русских народных сказок: «Лисичка со скалочкой», «Жихарка», «Рукавичка», «Бычок — смоляной бочок», «Пых», «Гуси-лебеди» и т. д.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Русское народное творчество</w:t>
      </w:r>
      <w:r w:rsidRPr="00864A9B">
        <w:rPr>
          <w:rFonts w:ascii="Times New Roman" w:hAnsi="Times New Roman" w:cs="Times New Roman"/>
          <w:sz w:val="24"/>
          <w:szCs w:val="24"/>
        </w:rPr>
        <w:t>:«Загадки»,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 xml:space="preserve">Концерты: </w:t>
      </w:r>
      <w:r w:rsidRPr="00864A9B">
        <w:rPr>
          <w:rFonts w:ascii="Times New Roman" w:hAnsi="Times New Roman" w:cs="Times New Roman"/>
          <w:sz w:val="24"/>
          <w:szCs w:val="24"/>
        </w:rPr>
        <w:t>«Мы слушаем музыку», «Любимые песни», «Веселые ритмы».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Спортивные развлечения</w:t>
      </w:r>
      <w:r w:rsidRPr="00864A9B">
        <w:rPr>
          <w:rFonts w:ascii="Times New Roman" w:hAnsi="Times New Roman" w:cs="Times New Roman"/>
          <w:sz w:val="24"/>
          <w:szCs w:val="24"/>
        </w:rPr>
        <w:t>: «Спорт — это сила и здоровье», «Веселые старты», «Здоровье дарит Айболит».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Забавы.:</w:t>
      </w:r>
      <w:r w:rsidRPr="00864A9B">
        <w:rPr>
          <w:rFonts w:ascii="Times New Roman" w:hAnsi="Times New Roman" w:cs="Times New Roman"/>
          <w:sz w:val="24"/>
          <w:szCs w:val="24"/>
        </w:rPr>
        <w:t>«Пальчики шагают», «Дождик», «Чок да чок», муз. Е. Мак-шанцевой; забавы с красками и карандашами, сюрпризные моменты.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 xml:space="preserve">Фокусы: </w:t>
      </w:r>
      <w:r w:rsidRPr="00864A9B">
        <w:rPr>
          <w:rFonts w:ascii="Times New Roman" w:hAnsi="Times New Roman" w:cs="Times New Roman"/>
          <w:sz w:val="24"/>
          <w:szCs w:val="24"/>
        </w:rPr>
        <w:t>«Бесконечная нитка», «Превращение воды», «Неиссякаемая ширма», «Волшебное превращение».</w:t>
      </w:r>
    </w:p>
    <w:p w:rsidR="00610108" w:rsidRPr="00864A9B" w:rsidRDefault="00610108" w:rsidP="000B06B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Старшая группа  (с  5 до 6 лет)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Праздники: </w:t>
      </w:r>
      <w:r w:rsidRPr="00864A9B">
        <w:rPr>
          <w:rFonts w:ascii="Times New Roman" w:hAnsi="Times New Roman" w:cs="Times New Roman"/>
          <w:sz w:val="24"/>
          <w:szCs w:val="24"/>
        </w:rPr>
        <w:t xml:space="preserve"> 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  <w:r w:rsidRPr="00864A9B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Тематические праздники и развлечения</w:t>
      </w:r>
      <w:r w:rsidRPr="00864A9B">
        <w:rPr>
          <w:rFonts w:ascii="Times New Roman" w:hAnsi="Times New Roman" w:cs="Times New Roman"/>
          <w:sz w:val="24"/>
          <w:szCs w:val="24"/>
        </w:rPr>
        <w:t xml:space="preserve">: «О музыке П. И.  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>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Земли», «День смеха», «День города».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Театрализованные представления</w:t>
      </w:r>
      <w:r w:rsidRPr="00864A9B">
        <w:rPr>
          <w:rFonts w:ascii="Times New Roman" w:hAnsi="Times New Roman" w:cs="Times New Roman"/>
          <w:sz w:val="24"/>
          <w:szCs w:val="24"/>
        </w:rPr>
        <w:t>: 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Музыкально-литературные развлечения</w:t>
      </w:r>
      <w:r w:rsidRPr="00864A9B">
        <w:rPr>
          <w:rFonts w:ascii="Times New Roman" w:hAnsi="Times New Roman" w:cs="Times New Roman"/>
          <w:sz w:val="24"/>
          <w:szCs w:val="24"/>
        </w:rPr>
        <w:t>: «День цветов», «А. С. Пушкин и музыка», «Н. А. Римский-Корсаков и русские народные сказки».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Русское народное творчество</w:t>
      </w:r>
      <w:r w:rsidRPr="00864A9B">
        <w:rPr>
          <w:rFonts w:ascii="Times New Roman" w:hAnsi="Times New Roman" w:cs="Times New Roman"/>
          <w:sz w:val="24"/>
          <w:szCs w:val="24"/>
        </w:rPr>
        <w:t>:  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 xml:space="preserve">Концерты : </w:t>
      </w:r>
      <w:r w:rsidRPr="00864A9B">
        <w:rPr>
          <w:rFonts w:ascii="Times New Roman" w:hAnsi="Times New Roman" w:cs="Times New Roman"/>
          <w:sz w:val="24"/>
          <w:szCs w:val="24"/>
        </w:rPr>
        <w:t>«Мы любим песни», «Веселые ритмы», «Слушаем музыку».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Спортивные развлечения</w:t>
      </w:r>
      <w:r w:rsidRPr="00864A9B">
        <w:rPr>
          <w:rFonts w:ascii="Times New Roman" w:hAnsi="Times New Roman" w:cs="Times New Roman"/>
          <w:sz w:val="24"/>
          <w:szCs w:val="24"/>
        </w:rPr>
        <w:t>: «Веселые старты», «Подвижные игры»,  «Зимние состязания», «Детская Олимпиада».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КВН и викторины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4A9B">
        <w:rPr>
          <w:rFonts w:ascii="Times New Roman" w:hAnsi="Times New Roman" w:cs="Times New Roman"/>
          <w:sz w:val="24"/>
          <w:szCs w:val="24"/>
        </w:rPr>
        <w:t>«Домашние задан</w:t>
      </w:r>
      <w:r>
        <w:rPr>
          <w:rFonts w:ascii="Times New Roman" w:hAnsi="Times New Roman" w:cs="Times New Roman"/>
          <w:sz w:val="24"/>
          <w:szCs w:val="24"/>
        </w:rPr>
        <w:t>ия», «Вежливость», «Мисс Золушк</w:t>
      </w:r>
      <w:r w:rsidRPr="00864A9B">
        <w:rPr>
          <w:rFonts w:ascii="Times New Roman" w:hAnsi="Times New Roman" w:cs="Times New Roman"/>
          <w:sz w:val="24"/>
          <w:szCs w:val="24"/>
        </w:rPr>
        <w:t>а», «Знатоки леса», «Путешествие в Страну знаний», «Волшебная книга».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Забавы. Фокусы</w:t>
      </w:r>
      <w:r w:rsidRPr="00864A9B">
        <w:rPr>
          <w:rFonts w:ascii="Times New Roman" w:hAnsi="Times New Roman" w:cs="Times New Roman"/>
          <w:sz w:val="24"/>
          <w:szCs w:val="24"/>
        </w:rPr>
        <w:t>:  сюрпризные моменты, устное народное творчество  (шутки, прибаутки, небылицы), забавы с красками и карандашами.</w:t>
      </w:r>
    </w:p>
    <w:p w:rsidR="00610108" w:rsidRPr="00864A9B" w:rsidRDefault="00610108" w:rsidP="000B06B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Подготовительная к школе групп   (с  6 до 7 лет)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Праздники:   </w:t>
      </w:r>
      <w:r w:rsidRPr="00864A9B">
        <w:rPr>
          <w:rFonts w:ascii="Times New Roman" w:hAnsi="Times New Roman" w:cs="Times New Roman"/>
          <w:sz w:val="24"/>
          <w:szCs w:val="24"/>
        </w:rPr>
        <w:t>Новый год, День защитника Отечества, Международный женский день, День Победы, «Проводы в школу», «Осень», «Весна», «Лето», праздники народного календаря.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Тематические праздники и развлечения</w:t>
      </w:r>
      <w:r w:rsidRPr="00864A9B">
        <w:rPr>
          <w:rFonts w:ascii="Times New Roman" w:hAnsi="Times New Roman" w:cs="Times New Roman"/>
          <w:sz w:val="24"/>
          <w:szCs w:val="24"/>
        </w:rPr>
        <w:t>: «Веселая ярмарка»; «День Земли», «День смеха», «День города».   вечера, посвященные творчеству композиторов, писателей, художников.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Театрализованные представления</w:t>
      </w:r>
      <w:r w:rsidRPr="00864A9B">
        <w:rPr>
          <w:rFonts w:ascii="Times New Roman" w:hAnsi="Times New Roman" w:cs="Times New Roman"/>
          <w:sz w:val="24"/>
          <w:szCs w:val="24"/>
        </w:rPr>
        <w:t xml:space="preserve">: 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Игры-инсценировки</w:t>
      </w:r>
      <w:r w:rsidRPr="00864A9B">
        <w:rPr>
          <w:rFonts w:ascii="Times New Roman" w:hAnsi="Times New Roman" w:cs="Times New Roman"/>
          <w:sz w:val="24"/>
          <w:szCs w:val="24"/>
        </w:rPr>
        <w:t>: «Скворец и воробей», «Котята-поварята», муз. Е. Тиличеевой.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Музыкально-литературные композиции:</w:t>
      </w:r>
      <w:r w:rsidRPr="00864A9B">
        <w:rPr>
          <w:rFonts w:ascii="Times New Roman" w:hAnsi="Times New Roman" w:cs="Times New Roman"/>
          <w:sz w:val="24"/>
          <w:szCs w:val="24"/>
        </w:rPr>
        <w:t xml:space="preserve"> «Музыка и поэзия», «Весенние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610108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 xml:space="preserve">Концерты:  </w:t>
      </w:r>
      <w:r w:rsidRPr="00864A9B">
        <w:rPr>
          <w:rFonts w:ascii="Times New Roman" w:hAnsi="Times New Roman" w:cs="Times New Roman"/>
          <w:sz w:val="24"/>
          <w:szCs w:val="24"/>
        </w:rPr>
        <w:t>«Песни о Москве», «Шутка в музыке», «Любимые произведения», «Поем и танцуем»; концерты детской самодеятельности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Русское народное творчество</w:t>
      </w:r>
      <w:r w:rsidRPr="00864A9B">
        <w:rPr>
          <w:rFonts w:ascii="Times New Roman" w:hAnsi="Times New Roman" w:cs="Times New Roman"/>
          <w:sz w:val="24"/>
          <w:szCs w:val="24"/>
        </w:rPr>
        <w:t>: Загадки, были и небылицы, шутки, любимые сказки, сказания, былины, предания.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искусство</w:t>
      </w:r>
      <w:r w:rsidRPr="00864A9B">
        <w:rPr>
          <w:rFonts w:ascii="Times New Roman" w:hAnsi="Times New Roman" w:cs="Times New Roman"/>
          <w:sz w:val="24"/>
          <w:szCs w:val="24"/>
        </w:rPr>
        <w:t>: «Вологодские кружева», «Гжельские узоры», «Народная игрушка», «Хохлома» и др.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КВН и викторины</w:t>
      </w:r>
      <w:r w:rsidRPr="00864A9B">
        <w:rPr>
          <w:rFonts w:ascii="Times New Roman" w:hAnsi="Times New Roman" w:cs="Times New Roman"/>
          <w:sz w:val="24"/>
          <w:szCs w:val="24"/>
        </w:rPr>
        <w:t>. Различные турниры, в том числе знатоков природы,  родного края, столицы Москвы; «Короб чудес», «А ну-ка, девочки», «В волшебной  стране», «Путешествие в Страну знаний», «В мире фантастики», «Займемся арифметикой»  и др.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Спортивные развлечения</w:t>
      </w:r>
      <w:r w:rsidRPr="00864A9B">
        <w:rPr>
          <w:rFonts w:ascii="Times New Roman" w:hAnsi="Times New Roman" w:cs="Times New Roman"/>
          <w:sz w:val="24"/>
          <w:szCs w:val="24"/>
        </w:rPr>
        <w:t>. «Летняя олимпиада», «Ловкие и смелые», «Спорт, спорт, спорт», «Зимние катания», «Игры-соревнования», «Путешествие в Спортландию».</w:t>
      </w:r>
    </w:p>
    <w:p w:rsidR="00610108" w:rsidRPr="00864A9B" w:rsidRDefault="00610108" w:rsidP="000B06B9">
      <w:pPr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Забавы</w:t>
      </w:r>
      <w:r w:rsidRPr="00864A9B">
        <w:rPr>
          <w:rFonts w:ascii="Times New Roman" w:hAnsi="Times New Roman" w:cs="Times New Roman"/>
          <w:sz w:val="24"/>
          <w:szCs w:val="24"/>
        </w:rPr>
        <w:t>. Фокусы, шарады, сюрпризные моменты, подвижные и словесные игры, аттракционы, театр теней при помощи рук</w:t>
      </w:r>
    </w:p>
    <w:p w:rsidR="00610108" w:rsidRPr="00576C67" w:rsidRDefault="00610108" w:rsidP="000B06B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bookmarkStart w:id="7" w:name="_Toc392105888"/>
      <w:r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4.5. </w:t>
      </w:r>
      <w:r w:rsidRPr="00864A9B"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Особенности организация предметно</w:t>
      </w:r>
      <w:r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-  </w:t>
      </w:r>
      <w:r w:rsidRPr="00864A9B"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пространственной развивающей образовательной  среды с учетом возрастных особенностей дошкольников</w:t>
      </w:r>
      <w:bookmarkEnd w:id="7"/>
    </w:p>
    <w:p w:rsidR="00610108" w:rsidRDefault="00610108" w:rsidP="000B06B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610108" w:rsidRPr="004328B8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4328B8">
        <w:rPr>
          <w:rFonts w:ascii="Times New Roman" w:hAnsi="Times New Roman" w:cs="Times New Roman"/>
          <w:sz w:val="24"/>
          <w:szCs w:val="24"/>
        </w:rPr>
        <w:t xml:space="preserve">      Для реализации образовательной Программы в ДОУ создается развивающая предметная среда, необходимая для развития всех специфических видов детской   деятельности и  строиться так, чтобы обеспечить полноценное физическое, эстетическое, познавательное и социальное развитие ребёнка. Сюда относятся природные средства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B8">
        <w:rPr>
          <w:rFonts w:ascii="Times New Roman" w:hAnsi="Times New Roman" w:cs="Times New Roman"/>
        </w:rPr>
        <w:t>Развивающая предметно-пространственная среда групп предусматривает создание условий для упражнений в практической деятельности, сенсорно развития, развития речи, математических представле6ий, знакомство с окружающим миром, природой. Наполнение игр, занятий, упражнений, сенсорным дидактическим материалом способствует развитию у детей восприятия размеров, форм, цвета, математическому</w:t>
      </w:r>
      <w:r w:rsidRPr="004328B8">
        <w:t xml:space="preserve"> и речевому развитию.</w:t>
      </w:r>
    </w:p>
    <w:p w:rsidR="00610108" w:rsidRDefault="00610108" w:rsidP="000B06B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610108" w:rsidRDefault="00610108" w:rsidP="000B06B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610108" w:rsidRPr="00864A9B" w:rsidRDefault="00610108" w:rsidP="000B06B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864A9B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>Вторая младшая группа  (3-4 г.)</w:t>
      </w:r>
    </w:p>
    <w:p w:rsidR="00610108" w:rsidRPr="00864A9B" w:rsidRDefault="00610108" w:rsidP="000B06B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610108" w:rsidRDefault="00610108" w:rsidP="000B06B9">
      <w:pPr>
        <w:pStyle w:val="Default"/>
        <w:ind w:firstLine="709"/>
        <w:rPr>
          <w:rFonts w:ascii="Times New Roman" w:hAnsi="Times New Roman" w:cs="Times New Roman"/>
          <w:b/>
          <w:bCs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Возрастные особенности</w:t>
      </w:r>
      <w:r>
        <w:rPr>
          <w:rFonts w:ascii="Times New Roman" w:hAnsi="Times New Roman" w:cs="Times New Roman"/>
          <w:b/>
          <w:bCs/>
          <w:color w:val="auto"/>
        </w:rPr>
        <w:t>:</w:t>
      </w:r>
    </w:p>
    <w:p w:rsidR="00610108" w:rsidRDefault="00610108" w:rsidP="000B06B9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Для детей данного возраста игра становится ведущим видом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деятельности, поведение остается еще ситуативным, а общение становится внеситуативным.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Развитие мелкой моторики, воображения, наглядно-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действенного мышления активизируют самостоятельную и организованную продуктивную деятельность.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Продолжает развиваться половая идентификация.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Требования к созданию предметно - развивающего пространства: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Соблюдение принципов интеграции, динамичности,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многофункциональности предметной развивающей среды.</w:t>
      </w:r>
    </w:p>
    <w:p w:rsidR="00610108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Свобода беспрепятственного передвижения к желаемым </w:t>
      </w:r>
    </w:p>
    <w:p w:rsidR="00610108" w:rsidRPr="00864A9B" w:rsidRDefault="00610108" w:rsidP="007300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объектам.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Игровой материал отображает многообразие мира и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выступает своеобразным эталоном предметов окружающего. 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Рекомендуемые зоны детской деятельности: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Сюжетно-ролевая игра</w:t>
      </w:r>
      <w:r w:rsidRPr="00864A9B">
        <w:rPr>
          <w:rFonts w:ascii="Times New Roman" w:hAnsi="Times New Roman" w:cs="Times New Roman"/>
          <w:color w:val="auto"/>
        </w:rPr>
        <w:t>: «Семья», «Магазин», «Больница»,</w:t>
      </w:r>
    </w:p>
    <w:p w:rsidR="00610108" w:rsidRPr="00864A9B" w:rsidRDefault="00610108" w:rsidP="000B06B9">
      <w:pPr>
        <w:pStyle w:val="Default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«Парикмахерская», «Моряки».</w:t>
      </w:r>
    </w:p>
    <w:p w:rsidR="00610108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 xml:space="preserve">Уголки: </w:t>
      </w:r>
      <w:r w:rsidRPr="00864A9B">
        <w:rPr>
          <w:rFonts w:ascii="Times New Roman" w:hAnsi="Times New Roman" w:cs="Times New Roman"/>
          <w:color w:val="auto"/>
        </w:rPr>
        <w:t xml:space="preserve">ряженья, театральный, книжный, изобразительного </w:t>
      </w:r>
    </w:p>
    <w:p w:rsidR="00610108" w:rsidRPr="00864A9B" w:rsidRDefault="00610108" w:rsidP="007300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творчества, музыкальный, дидактических игр, физкультурный, природы и экспериментирования, дежурства по столовой.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i/>
          <w:iCs/>
          <w:color w:val="auto"/>
        </w:rPr>
        <w:t>Зона активных игр</w:t>
      </w:r>
      <w:r w:rsidRPr="00864A9B">
        <w:rPr>
          <w:rFonts w:ascii="Times New Roman" w:hAnsi="Times New Roman" w:cs="Times New Roman"/>
          <w:color w:val="auto"/>
        </w:rPr>
        <w:t xml:space="preserve">: военные, путешественники,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водители  транспорта, строители, спортивные игры и др.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10108" w:rsidRPr="00864A9B" w:rsidRDefault="00610108" w:rsidP="000B06B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864A9B">
        <w:rPr>
          <w:rFonts w:ascii="Times New Roman" w:hAnsi="Times New Roman" w:cs="Times New Roman"/>
          <w:b/>
          <w:bCs/>
          <w:i/>
          <w:iCs/>
          <w:color w:val="auto"/>
        </w:rPr>
        <w:t>Средняя группа (4-5 лет)</w:t>
      </w:r>
    </w:p>
    <w:p w:rsidR="00610108" w:rsidRPr="00864A9B" w:rsidRDefault="00610108" w:rsidP="000B06B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610108" w:rsidRPr="00864A9B" w:rsidRDefault="00610108" w:rsidP="000B06B9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Возрастные особенности: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•В данном возрасте развивается наглядно-образное мышление, познавательная мотивация стимулирует активность речевого общения.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•Развивается конкурентность и соревновательность.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•В игровой деятельности появляются ролевые взаимодействия, происходит разделение на игровые и реальные ситуации.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•Двигательная сфера характеризуется позитивными изменениями мелкой и крупной моторики, совершенствуется техническая сторона продуктивной деятельности. 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lastRenderedPageBreak/>
        <w:t xml:space="preserve">Требования к созданию предметно-развивающего пространства: 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•соответствие принципу небольших полузамкнутых микропространств для игр подгруппами 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•обеспечение свободного перемещения детей</w:t>
      </w:r>
      <w:r>
        <w:rPr>
          <w:rFonts w:ascii="Times New Roman" w:hAnsi="Times New Roman" w:cs="Times New Roman"/>
          <w:color w:val="auto"/>
        </w:rPr>
        <w:t xml:space="preserve"> </w:t>
      </w:r>
      <w:r w:rsidRPr="00864A9B">
        <w:rPr>
          <w:rFonts w:ascii="Times New Roman" w:hAnsi="Times New Roman" w:cs="Times New Roman"/>
          <w:color w:val="auto"/>
        </w:rPr>
        <w:t>и организации игрового пространства.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•сочетание реалистичных игрушек и игрушек-заместителей, способствующих развитию творчества, воображения и познания.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Рекомендуемые зоны детской деятельности: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 xml:space="preserve">Сюжетно-ролевые игры: </w:t>
      </w:r>
      <w:r w:rsidRPr="00864A9B">
        <w:rPr>
          <w:rFonts w:ascii="Times New Roman" w:hAnsi="Times New Roman" w:cs="Times New Roman"/>
          <w:color w:val="auto"/>
        </w:rPr>
        <w:t xml:space="preserve">«Семья», «Больница», </w:t>
      </w:r>
    </w:p>
    <w:p w:rsidR="00610108" w:rsidRPr="00864A9B" w:rsidRDefault="00610108" w:rsidP="000B06B9">
      <w:pPr>
        <w:pStyle w:val="Default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«Парикмахерская», «Супермаркет», «Почта», «Гараж», «Путешествие».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Уголки</w:t>
      </w:r>
      <w:r w:rsidRPr="00864A9B">
        <w:rPr>
          <w:rFonts w:ascii="Times New Roman" w:hAnsi="Times New Roman" w:cs="Times New Roman"/>
          <w:color w:val="auto"/>
        </w:rPr>
        <w:t xml:space="preserve">: книжный, театрализованной деятельности,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изобразительного творчества, конструирования, дидактических игр, музыкальный, физкультурный, природы и элементарного экспериментирования, путешествий, дежурства. 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 xml:space="preserve">Зона активных игр: </w:t>
      </w:r>
      <w:r w:rsidRPr="00864A9B">
        <w:rPr>
          <w:rFonts w:ascii="Times New Roman" w:hAnsi="Times New Roman" w:cs="Times New Roman"/>
          <w:color w:val="auto"/>
        </w:rPr>
        <w:t xml:space="preserve">военные, путешественники,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строители,  спортстмены-физкультурники, водители транспорта и др.</w:t>
      </w:r>
    </w:p>
    <w:p w:rsidR="00610108" w:rsidRPr="00864A9B" w:rsidRDefault="00610108" w:rsidP="000B06B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10108" w:rsidRPr="00864A9B" w:rsidRDefault="00610108" w:rsidP="000B06B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864A9B">
        <w:rPr>
          <w:rFonts w:ascii="Times New Roman" w:hAnsi="Times New Roman" w:cs="Times New Roman"/>
          <w:b/>
          <w:bCs/>
          <w:i/>
          <w:iCs/>
          <w:color w:val="auto"/>
        </w:rPr>
        <w:t>Старшая группа (5-6 л.)</w:t>
      </w:r>
    </w:p>
    <w:p w:rsidR="00610108" w:rsidRPr="00864A9B" w:rsidRDefault="00610108" w:rsidP="000B06B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610108" w:rsidRPr="00864A9B" w:rsidRDefault="00610108" w:rsidP="000B06B9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Возрастные особенности: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Достижения этого возраста характеризуется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распределением ролей в игровой деятельности; структурированием игрового пространства, дальнейшим развитием изобразительной деятельности, отличающейся высокой продуктивностью. </w:t>
      </w:r>
    </w:p>
    <w:p w:rsidR="00610108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Продолжает развиваться образное мышление, </w:t>
      </w:r>
    </w:p>
    <w:p w:rsidR="00610108" w:rsidRPr="00864A9B" w:rsidRDefault="00610108" w:rsidP="007300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совершенствуется функция обобщения, что является основой словесно-логического мышления, формируется произвольность поведения и психических процессов. </w:t>
      </w:r>
    </w:p>
    <w:p w:rsidR="00610108" w:rsidRDefault="00610108" w:rsidP="007300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10108" w:rsidRPr="00864A9B" w:rsidRDefault="00610108" w:rsidP="007300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Требования к созданию предметно-развивающего пространства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•Мобильность и гибкость игровой среды, не навязывающей готовых сюжетов. 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•Наличие разнообразных центров развития (экспериментирования, художественного творчества и т.д.).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•Предпочтение играм повышенного уровня сложности (развивающим, конструктивным, головоломкам и др.).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•Учет гендерного подхода.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610108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lastRenderedPageBreak/>
        <w:t>Рекомендуемые зоны детской деятельности: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 xml:space="preserve">Сюжетно-ролевые игры: </w:t>
      </w:r>
      <w:r w:rsidRPr="00864A9B">
        <w:rPr>
          <w:rFonts w:ascii="Times New Roman" w:hAnsi="Times New Roman" w:cs="Times New Roman"/>
          <w:color w:val="auto"/>
        </w:rPr>
        <w:t xml:space="preserve">«Семья», «Детский сад», </w:t>
      </w:r>
    </w:p>
    <w:p w:rsidR="00610108" w:rsidRPr="00864A9B" w:rsidRDefault="00610108" w:rsidP="000B06B9">
      <w:pPr>
        <w:pStyle w:val="Default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«Салон  красоты», «Супермаркет», «Медицинский Центр», «Скорая помощь», «Дом моды»,  «Телевидение», «Цирк», «Театр»,  «Почта», «Фотостудия»,  «Строители»,  «Путешественники- исследователи». </w:t>
      </w:r>
    </w:p>
    <w:p w:rsidR="00610108" w:rsidRDefault="00610108" w:rsidP="000B06B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 xml:space="preserve">Центры: </w:t>
      </w:r>
      <w:r w:rsidRPr="00864A9B">
        <w:rPr>
          <w:rFonts w:ascii="Times New Roman" w:hAnsi="Times New Roman" w:cs="Times New Roman"/>
          <w:color w:val="auto"/>
        </w:rPr>
        <w:t>художественного творчества, книжный,</w:t>
      </w:r>
    </w:p>
    <w:p w:rsidR="00610108" w:rsidRPr="00864A9B" w:rsidRDefault="00610108" w:rsidP="0073003D">
      <w:pPr>
        <w:pStyle w:val="Default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дидактических и настольно-печатных игр, физкультурно-спортивный, природы и экспериментирования, краеведения, мини-музеи.</w:t>
      </w:r>
    </w:p>
    <w:p w:rsidR="00610108" w:rsidRPr="000B06B9" w:rsidRDefault="00610108" w:rsidP="000B06B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B06B9">
        <w:rPr>
          <w:rFonts w:ascii="Times New Roman" w:hAnsi="Times New Roman" w:cs="Times New Roman"/>
          <w:b/>
          <w:bCs/>
          <w:color w:val="auto"/>
        </w:rPr>
        <w:t>Зона активных игр:</w:t>
      </w:r>
      <w:r w:rsidRPr="000B06B9">
        <w:rPr>
          <w:rFonts w:ascii="Times New Roman" w:hAnsi="Times New Roman" w:cs="Times New Roman"/>
          <w:color w:val="auto"/>
        </w:rPr>
        <w:t xml:space="preserve"> военные, спасатели, ГИБДД, </w:t>
      </w:r>
    </w:p>
    <w:p w:rsidR="00610108" w:rsidRPr="000B06B9" w:rsidRDefault="00610108" w:rsidP="000B06B9">
      <w:pPr>
        <w:pStyle w:val="Default"/>
        <w:rPr>
          <w:rFonts w:ascii="Times New Roman" w:hAnsi="Times New Roman" w:cs="Times New Roman"/>
        </w:rPr>
      </w:pPr>
      <w:r w:rsidRPr="000B06B9">
        <w:rPr>
          <w:rFonts w:ascii="Times New Roman" w:hAnsi="Times New Roman" w:cs="Times New Roman"/>
        </w:rPr>
        <w:t>путешественники, строители, спортсмены - физкультурники и др.</w:t>
      </w:r>
    </w:p>
    <w:p w:rsidR="00610108" w:rsidRPr="000B06B9" w:rsidRDefault="00610108" w:rsidP="000B06B9">
      <w:pPr>
        <w:pStyle w:val="Default"/>
        <w:rPr>
          <w:rFonts w:ascii="Times New Roman" w:hAnsi="Times New Roman" w:cs="Times New Roman"/>
          <w:color w:val="auto"/>
        </w:rPr>
      </w:pPr>
    </w:p>
    <w:p w:rsidR="00610108" w:rsidRPr="00864A9B" w:rsidRDefault="00610108" w:rsidP="000B06B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864A9B">
        <w:rPr>
          <w:rFonts w:ascii="Times New Roman" w:hAnsi="Times New Roman" w:cs="Times New Roman"/>
          <w:b/>
          <w:bCs/>
          <w:i/>
          <w:iCs/>
          <w:color w:val="auto"/>
        </w:rPr>
        <w:t>Подготовительная к школе группа (6-7 л.)</w:t>
      </w:r>
    </w:p>
    <w:p w:rsidR="00610108" w:rsidRPr="00864A9B" w:rsidRDefault="00610108" w:rsidP="000B06B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610108" w:rsidRPr="00864A9B" w:rsidRDefault="00610108" w:rsidP="000B06B9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Возрастные особенности: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В данном возрасте дети обладают высоким уровнем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познавательного и личностного развития.</w:t>
      </w:r>
    </w:p>
    <w:p w:rsidR="00610108" w:rsidRPr="00864A9B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Игровые действия детей становятся более сложными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(проигрываются разнообразные жизненные ситуации), в связи с этим игровое пространство усложняется. </w:t>
      </w:r>
    </w:p>
    <w:p w:rsidR="00610108" w:rsidRDefault="00610108" w:rsidP="000B06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Продолжает развиваться воображение, произвольность,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внимание, речевое общение, навыки обобщения и рассуждения, формируется абстрактное мышление.</w:t>
      </w:r>
    </w:p>
    <w:p w:rsidR="00610108" w:rsidRPr="00864A9B" w:rsidRDefault="00610108" w:rsidP="000B06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Активно развиваются разные виды творчества.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 xml:space="preserve">Требования к созданию предметно-развивающего пространства: </w:t>
      </w:r>
    </w:p>
    <w:p w:rsidR="00610108" w:rsidRPr="00864A9B" w:rsidRDefault="00610108" w:rsidP="000B06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Высокая мобильность и возможность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самостоятельного моделирования детьми игрового пространства (использование продуктов детской деятельности).</w:t>
      </w:r>
    </w:p>
    <w:p w:rsidR="00610108" w:rsidRDefault="00610108" w:rsidP="000B06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Создание условий для развития творчества, воображения,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самовыражения и самореализации ребенка.</w:t>
      </w:r>
    </w:p>
    <w:p w:rsidR="00610108" w:rsidRPr="00864A9B" w:rsidRDefault="00610108" w:rsidP="000B06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Тематическое разнообразие центров, направленных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64A9B">
        <w:rPr>
          <w:rFonts w:ascii="Times New Roman" w:hAnsi="Times New Roman" w:cs="Times New Roman"/>
          <w:color w:val="auto"/>
        </w:rPr>
        <w:t>на развитие познавательной активности и произвольности</w:t>
      </w:r>
      <w:r w:rsidRPr="00864A9B">
        <w:rPr>
          <w:rFonts w:ascii="Times New Roman" w:hAnsi="Times New Roman" w:cs="Times New Roman"/>
          <w:b/>
          <w:bCs/>
          <w:color w:val="auto"/>
        </w:rPr>
        <w:t>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Рекомендуемые зоны детской деятельности</w:t>
      </w:r>
    </w:p>
    <w:p w:rsidR="00610108" w:rsidRPr="00864A9B" w:rsidRDefault="00610108" w:rsidP="000B06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>Сюжетно-ролевые игры</w:t>
      </w:r>
      <w:r w:rsidRPr="00864A9B">
        <w:rPr>
          <w:rFonts w:ascii="Times New Roman" w:hAnsi="Times New Roman" w:cs="Times New Roman"/>
          <w:color w:val="auto"/>
        </w:rPr>
        <w:t>: «Торговый центр»,</w:t>
      </w:r>
    </w:p>
    <w:p w:rsidR="00610108" w:rsidRDefault="00610108" w:rsidP="000B06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 xml:space="preserve">«Скорая Помощь», «Ветеринарная лечебница», «Дом Моды», </w:t>
      </w:r>
    </w:p>
    <w:p w:rsidR="00610108" w:rsidRPr="00864A9B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color w:val="auto"/>
        </w:rPr>
        <w:t>«Фотостудия», «Школа», «Бюро путешествий», «Почта»,«Космос» и др</w:t>
      </w:r>
      <w:r w:rsidRPr="00864A9B">
        <w:rPr>
          <w:rFonts w:ascii="Times New Roman" w:hAnsi="Times New Roman" w:cs="Times New Roman"/>
          <w:b/>
          <w:bCs/>
          <w:color w:val="auto"/>
        </w:rPr>
        <w:t>.</w:t>
      </w:r>
    </w:p>
    <w:p w:rsidR="00610108" w:rsidRPr="00864A9B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t xml:space="preserve">Центры: </w:t>
      </w:r>
      <w:r w:rsidRPr="00864A9B">
        <w:rPr>
          <w:rFonts w:ascii="Times New Roman" w:hAnsi="Times New Roman" w:cs="Times New Roman"/>
          <w:color w:val="auto"/>
        </w:rPr>
        <w:t>экспериментально-исследовательской и проектной деятельности, художественного творчества, театрализованной деятельности и др.Мини-</w:t>
      </w:r>
      <w:r w:rsidRPr="00864A9B">
        <w:rPr>
          <w:rFonts w:ascii="Times New Roman" w:hAnsi="Times New Roman" w:cs="Times New Roman"/>
          <w:b/>
          <w:bCs/>
          <w:color w:val="auto"/>
        </w:rPr>
        <w:t>музеи, библиотека, планетарий.</w:t>
      </w:r>
    </w:p>
    <w:p w:rsidR="00610108" w:rsidRDefault="00610108" w:rsidP="000B06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64A9B">
        <w:rPr>
          <w:rFonts w:ascii="Times New Roman" w:hAnsi="Times New Roman" w:cs="Times New Roman"/>
          <w:b/>
          <w:bCs/>
          <w:color w:val="auto"/>
        </w:rPr>
        <w:lastRenderedPageBreak/>
        <w:t>Зона активных игр</w:t>
      </w:r>
      <w:r w:rsidRPr="00864A9B">
        <w:rPr>
          <w:rFonts w:ascii="Times New Roman" w:hAnsi="Times New Roman" w:cs="Times New Roman"/>
          <w:color w:val="auto"/>
        </w:rPr>
        <w:t>: военные, космонавты, спасатели, строители, спортстмены - олимпийцы, ГИБДД, архитекторы-конструкторы</w:t>
      </w:r>
    </w:p>
    <w:p w:rsidR="00610108" w:rsidRDefault="00610108" w:rsidP="000B06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 xml:space="preserve">             Оборудование групповых помещений, кабинетов специалистов, медицинского кабинета, музыкального зала, игры, игрушки и дидактический материал подобраны в соответствии с требованиями СанПиН,  возрастными особенностями контингента воспитанников и </w:t>
      </w:r>
      <w:r>
        <w:rPr>
          <w:rFonts w:ascii="Times New Roman" w:hAnsi="Times New Roman" w:cs="Times New Roman"/>
          <w:sz w:val="24"/>
          <w:szCs w:val="24"/>
        </w:rPr>
        <w:t xml:space="preserve">,,,,,, образовательной Программы </w:t>
      </w:r>
      <w:r w:rsidRPr="00864A9B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№ 26, разработанной </w:t>
      </w:r>
      <w:r w:rsidRPr="00864A9B"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864A9B">
        <w:rPr>
          <w:rFonts w:ascii="Times New Roman" w:hAnsi="Times New Roman" w:cs="Times New Roman"/>
          <w:sz w:val="24"/>
          <w:szCs w:val="24"/>
        </w:rPr>
        <w:t xml:space="preserve"> комплексной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«От рождения до школы» </w:t>
      </w:r>
      <w:r w:rsidRPr="00864A9B">
        <w:rPr>
          <w:rFonts w:ascii="Times New Roman" w:hAnsi="Times New Roman" w:cs="Times New Roman"/>
          <w:b/>
          <w:bCs/>
          <w:sz w:val="24"/>
          <w:szCs w:val="24"/>
        </w:rPr>
        <w:t>» под редакцией Н.Е. Вераксы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4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108" w:rsidRPr="00864A9B" w:rsidRDefault="00610108" w:rsidP="000B0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Медико-социальное обеспечение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4A9B">
        <w:rPr>
          <w:rFonts w:ascii="Times New Roman" w:hAnsi="Times New Roman" w:cs="Times New Roman"/>
          <w:sz w:val="24"/>
          <w:szCs w:val="24"/>
        </w:rPr>
        <w:t>Медицинское обслуживание детей осуществляется на основании «Договора на медицинское обслуживание воспитанников муниципального образовательного учреждения» между МБДОУ и МУЗ  «Детской поликлиникой».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>Медицинская сестра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 xml:space="preserve">Организации питания в детском саду уделяется особое внимание, т.к. здоровье детей невозможно обеспечить без рационального питания. Снабжение детского сада продуктами питания осуществляется кольцевым завозом на основании заключенного договора с «Комбинатом детского питания» 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>Для осуществления выполнения Типового рациона питания детей в МБДОУ имеется пищеблок, оснащенный современным техническим и электрооборудованием, полностью укомплектован штатный состав работников.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A9B">
        <w:rPr>
          <w:rFonts w:ascii="Times New Roman" w:hAnsi="Times New Roman" w:cs="Times New Roman"/>
          <w:sz w:val="24"/>
          <w:szCs w:val="24"/>
        </w:rPr>
        <w:t xml:space="preserve"> Питание 4-х разовое. На пищеблоке соблюдается  адекватная технологическая и кулинарная обработка продуктов и блюд, обеспечивается  санитарно-эпидемиологическая безопасность,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 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lastRenderedPageBreak/>
        <w:t xml:space="preserve">    Контроль за качеством питания, 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осуществляет  медицинская сестра.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 xml:space="preserve">      Ежедневно  для родителей предоставляются сведения о продуктах и блюдах, которые ребенок получил в течение дня в ДОУ, для чего вывешиваются в группах ежедневный рацион питания - меню.   </w:t>
      </w:r>
    </w:p>
    <w:p w:rsidR="00610108" w:rsidRPr="00864A9B" w:rsidRDefault="00610108" w:rsidP="000B0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создается на основе </w:t>
      </w:r>
      <w:r w:rsidRPr="00864A9B">
        <w:rPr>
          <w:rFonts w:ascii="Times New Roman" w:hAnsi="Times New Roman" w:cs="Times New Roman"/>
          <w:sz w:val="24"/>
          <w:szCs w:val="24"/>
        </w:rPr>
        <w:t>реализуемой в МБДОУ комплексной Программе  «От рождения до школы» под редакцией Н.Е. Вераксы.</w:t>
      </w:r>
    </w:p>
    <w:p w:rsidR="00610108" w:rsidRPr="00864A9B" w:rsidRDefault="00610108" w:rsidP="000B0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обеспечение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в МБДОУ создана на основе методических рекомендаций указанной комплексной программы воспитания и обучения в детском саду. 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A9B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Финансово-экономическое обеспечение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>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 Финансирование в МБДОУ осуществляется через бюджетные и внебюджетные средства. Средства, выделенные на финансирование детского сада, распределяются на следующие статьи: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 xml:space="preserve">     - питание                                                                                                  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 xml:space="preserve">    -  заработная плата сотрудникам                                                                                    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 xml:space="preserve">   - коммунальные услуги                                                                                          </w:t>
      </w:r>
    </w:p>
    <w:p w:rsidR="00610108" w:rsidRPr="00864A9B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864A9B">
        <w:rPr>
          <w:rFonts w:ascii="Times New Roman" w:hAnsi="Times New Roman" w:cs="Times New Roman"/>
          <w:sz w:val="24"/>
          <w:szCs w:val="24"/>
        </w:rPr>
        <w:t xml:space="preserve">   -услуги связи, работы по содержанию помещения                                                      </w:t>
      </w:r>
    </w:p>
    <w:p w:rsidR="00610108" w:rsidRDefault="00610108" w:rsidP="000B06B9">
      <w:pPr>
        <w:jc w:val="both"/>
        <w:rPr>
          <w:rFonts w:ascii="Times New Roman" w:hAnsi="Times New Roman" w:cs="Times New Roman"/>
          <w:sz w:val="24"/>
          <w:szCs w:val="24"/>
        </w:rPr>
        <w:sectPr w:rsidR="00610108" w:rsidSect="000B06B9">
          <w:pgSz w:w="9241" w:h="13323"/>
          <w:pgMar w:top="851" w:right="680" w:bottom="567" w:left="567" w:header="709" w:footer="709" w:gutter="0"/>
          <w:cols w:space="708"/>
          <w:docGrid w:linePitch="360"/>
        </w:sectPr>
      </w:pPr>
      <w:r w:rsidRPr="00864A9B">
        <w:rPr>
          <w:rFonts w:ascii="Times New Roman" w:hAnsi="Times New Roman" w:cs="Times New Roman"/>
          <w:sz w:val="24"/>
          <w:szCs w:val="24"/>
        </w:rPr>
        <w:t xml:space="preserve">   - оплачиваются все расходы, связанные с обслуживанием здания и прилегающей территории. Приобретаются технические средства, твердый  и мягкий инвентарь. Развивается информационная систем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10108" w:rsidRPr="006E43AF" w:rsidRDefault="00610108" w:rsidP="00AE648E">
      <w:pPr>
        <w:pStyle w:val="2"/>
        <w:numPr>
          <w:ilvl w:val="1"/>
          <w:numId w:val="29"/>
        </w:numPr>
        <w:jc w:val="center"/>
        <w:rPr>
          <w:rFonts w:ascii="Times New Roman" w:hAnsi="Times New Roman" w:cs="Times New Roman"/>
          <w:i w:val="0"/>
          <w:iCs w:val="0"/>
        </w:rPr>
      </w:pPr>
      <w:r w:rsidRPr="006E43AF">
        <w:rPr>
          <w:rFonts w:ascii="Times New Roman" w:hAnsi="Times New Roman" w:cs="Times New Roman"/>
          <w:i w:val="0"/>
          <w:iCs w:val="0"/>
        </w:rPr>
        <w:lastRenderedPageBreak/>
        <w:t>Содержание предметно-развивающей среды ДОУ.</w:t>
      </w:r>
    </w:p>
    <w:tbl>
      <w:tblPr>
        <w:tblW w:w="118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2"/>
        <w:gridCol w:w="5239"/>
        <w:gridCol w:w="3047"/>
      </w:tblGrid>
      <w:tr w:rsidR="00610108" w:rsidRPr="006C431F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DF4677" w:rsidRDefault="00610108" w:rsidP="00C451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4677">
              <w:rPr>
                <w:rFonts w:ascii="Times New Roman" w:hAnsi="Times New Roman" w:cs="Times New Roman"/>
                <w:sz w:val="28"/>
                <w:szCs w:val="28"/>
              </w:rPr>
              <w:t>Вид помещения. Функциональное использование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DF4677" w:rsidRDefault="00610108" w:rsidP="00C4516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7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DF4677" w:rsidRDefault="00610108" w:rsidP="00C4516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77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</w:p>
        </w:tc>
      </w:tr>
      <w:tr w:rsidR="00610108" w:rsidRPr="006C431F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Групповые комнаты: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 xml:space="preserve"> -разнообразная детская деятельность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оздоровительные мероприятия;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выставки детского творчества и т.д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игровые модули;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спортивные  уголки;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книжные уголки;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экологические уголки;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уголки конструирования;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уголки развивающих игр;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уголки для самостоятельной продуктивной деятельности;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материалы для театральной деятельности;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необходимая атрибутика для самостоятельной игровой деятельности детей.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материала и </w:t>
            </w: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 xml:space="preserve">  оснащения;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борудование для конструирования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08" w:rsidRPr="006C431F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 xml:space="preserve">Спальное помещение: 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дневной сон;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 xml:space="preserve">-детские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кровати и </w:t>
            </w: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раскладушки;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постельное белье;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Обновление постельного белья, матрацев, одеял</w:t>
            </w:r>
          </w:p>
        </w:tc>
      </w:tr>
      <w:tr w:rsidR="00610108" w:rsidRPr="006C431F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комната: 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подготовка к прогулке;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информационно-</w:t>
            </w:r>
            <w:r w:rsidRPr="00A1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работа с родителями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шкафчики для одежды;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скамейки;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папки передвижки, раскладушки;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информационные стенды для родителей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информационных стендов;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Приобретение шкафчиков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раздевания </w:t>
            </w: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108" w:rsidRPr="006C431F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кабинет: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осуществление методической помощи педагогам;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организация семинаров;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выставка дидактических и методических материалов.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библиотека педагогической, справочной и детской литературы;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видеотека;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копилка педагогического опыта коллектива;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необходимый наглядный материал для непосредственной образовательной деятельности с детьми;</w:t>
            </w:r>
          </w:p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компьютерное оборудование.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Пополнение библиотеки педагогической, методической и справочной литературы;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наглядного и раздаточного материала для непосредственной образовательной деятельности;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интерактивной доски, </w:t>
            </w:r>
          </w:p>
        </w:tc>
      </w:tr>
      <w:tr w:rsidR="00610108" w:rsidRPr="006C431F">
        <w:trPr>
          <w:trHeight w:val="654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Музыкальный зал: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 по музыке;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детьми;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досуги;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праздники, утренники, развлечения, представления; 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собрания, 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педагогические советы;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консультации;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семинары для родителе и воспитателей и т.д.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дополнительные платные услуги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фонотека;</w:t>
            </w:r>
          </w:p>
          <w:p w:rsidR="00610108" w:rsidRPr="00A123D3" w:rsidRDefault="00610108" w:rsidP="00C45165">
            <w:pPr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музыкальное оборудование;</w:t>
            </w:r>
          </w:p>
          <w:p w:rsidR="00610108" w:rsidRPr="00A123D3" w:rsidRDefault="00610108" w:rsidP="00C45165">
            <w:pPr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детские музыкальные инструменты;</w:t>
            </w:r>
          </w:p>
          <w:p w:rsidR="00610108" w:rsidRPr="00A123D3" w:rsidRDefault="00610108" w:rsidP="00C45165">
            <w:pPr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библиотека нотной и музыкальной литературы;</w:t>
            </w:r>
          </w:p>
          <w:p w:rsidR="00610108" w:rsidRPr="00A123D3" w:rsidRDefault="00610108" w:rsidP="00C45165">
            <w:pPr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копилка педагогического опыта (сценарии праздников, досугов, развлечений)</w:t>
            </w:r>
          </w:p>
          <w:p w:rsidR="00610108" w:rsidRPr="00A123D3" w:rsidRDefault="00610108" w:rsidP="00C45165">
            <w:pPr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атрибутика для музыкально-ритмических движений</w:t>
            </w:r>
          </w:p>
          <w:p w:rsidR="00610108" w:rsidRPr="00A123D3" w:rsidRDefault="00610108" w:rsidP="00C45165">
            <w:pPr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костюмы для театральной деятельности</w:t>
            </w:r>
          </w:p>
          <w:p w:rsidR="00610108" w:rsidRPr="00A123D3" w:rsidRDefault="00610108" w:rsidP="00C45165">
            <w:pPr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музыкальный центр; - телевизор;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современного ТСО;</w:t>
            </w:r>
          </w:p>
        </w:tc>
      </w:tr>
      <w:tr w:rsidR="00610108" w:rsidRPr="006C431F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для физкультурных занятий 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 по физической культуре;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спортивные досуги, соревнования;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необходимый материал для спортивных, подвижных игр;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спортивное оборудование;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спорткомплекс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Обновление зимнего спортивного оборудования (лыжи);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Приобретение фитоболов;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спортивных модулей</w:t>
            </w:r>
          </w:p>
        </w:tc>
      </w:tr>
      <w:tr w:rsidR="00610108" w:rsidRPr="006C431F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сада: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труд;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игры;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досуги;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праздники;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экскурсии и т.д.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-спортивное оборудование;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игровое оборудование;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веранды;</w:t>
            </w:r>
          </w:p>
          <w:p w:rsidR="00610108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>- песочницы;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 - беседки</w:t>
            </w:r>
          </w:p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8" w:rsidRPr="00A123D3" w:rsidRDefault="00610108" w:rsidP="00C451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23D3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</w:tr>
    </w:tbl>
    <w:p w:rsidR="00610108" w:rsidRDefault="00610108" w:rsidP="000B06B9">
      <w:pPr>
        <w:spacing w:before="100" w:beforeAutospacing="1" w:after="100" w:afterAutospacing="1"/>
        <w:rPr>
          <w:rFonts w:ascii="Times New Roman" w:hAnsi="Times New Roman" w:cs="Times New Roman"/>
        </w:rPr>
        <w:sectPr w:rsidR="00610108" w:rsidSect="000B06B9">
          <w:pgSz w:w="13323" w:h="9241" w:orient="landscape"/>
          <w:pgMar w:top="1134" w:right="567" w:bottom="567" w:left="851" w:header="709" w:footer="709" w:gutter="0"/>
          <w:cols w:space="708"/>
          <w:docGrid w:linePitch="360"/>
        </w:sectPr>
      </w:pPr>
    </w:p>
    <w:bookmarkEnd w:id="5"/>
    <w:p w:rsidR="00610108" w:rsidRDefault="00610108" w:rsidP="00A123D3">
      <w:pPr>
        <w:ind w:right="7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0108" w:rsidSect="000E63E9">
      <w:pgSz w:w="9241" w:h="13323"/>
      <w:pgMar w:top="1418" w:right="6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80" w:rsidRDefault="00DE3280">
      <w:r>
        <w:separator/>
      </w:r>
    </w:p>
  </w:endnote>
  <w:endnote w:type="continuationSeparator" w:id="0">
    <w:p w:rsidR="00DE3280" w:rsidRDefault="00DE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08" w:rsidRDefault="00610108" w:rsidP="00283F5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280D">
      <w:rPr>
        <w:rStyle w:val="a6"/>
        <w:noProof/>
      </w:rPr>
      <w:t>5</w:t>
    </w:r>
    <w:r>
      <w:rPr>
        <w:rStyle w:val="a6"/>
      </w:rPr>
      <w:fldChar w:fldCharType="end"/>
    </w:r>
  </w:p>
  <w:p w:rsidR="00610108" w:rsidRDefault="00610108" w:rsidP="006223A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08" w:rsidRDefault="00610108" w:rsidP="008E656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280D">
      <w:rPr>
        <w:rStyle w:val="a6"/>
        <w:noProof/>
      </w:rPr>
      <w:t>57</w:t>
    </w:r>
    <w:r>
      <w:rPr>
        <w:rStyle w:val="a6"/>
      </w:rPr>
      <w:fldChar w:fldCharType="end"/>
    </w:r>
  </w:p>
  <w:p w:rsidR="00610108" w:rsidRDefault="00610108" w:rsidP="00B657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80" w:rsidRDefault="00DE3280">
      <w:r>
        <w:separator/>
      </w:r>
    </w:p>
  </w:footnote>
  <w:footnote w:type="continuationSeparator" w:id="0">
    <w:p w:rsidR="00DE3280" w:rsidRDefault="00DE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single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7DC41B8"/>
    <w:multiLevelType w:val="hybridMultilevel"/>
    <w:tmpl w:val="BF0823FC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D646AFD"/>
    <w:multiLevelType w:val="hybridMultilevel"/>
    <w:tmpl w:val="54549F0C"/>
    <w:lvl w:ilvl="0" w:tplc="945272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EE06B9C"/>
    <w:multiLevelType w:val="hybridMultilevel"/>
    <w:tmpl w:val="192862A8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52148A7"/>
    <w:multiLevelType w:val="hybridMultilevel"/>
    <w:tmpl w:val="CE3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E693A"/>
    <w:multiLevelType w:val="hybridMultilevel"/>
    <w:tmpl w:val="2E86530E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B624152"/>
    <w:multiLevelType w:val="hybridMultilevel"/>
    <w:tmpl w:val="2DE4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6E9C"/>
    <w:multiLevelType w:val="hybridMultilevel"/>
    <w:tmpl w:val="02C0D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CE3792"/>
    <w:multiLevelType w:val="multilevel"/>
    <w:tmpl w:val="52086EB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F34A15"/>
    <w:multiLevelType w:val="hybridMultilevel"/>
    <w:tmpl w:val="F760C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B57170"/>
    <w:multiLevelType w:val="hybridMultilevel"/>
    <w:tmpl w:val="4DB4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41054"/>
    <w:multiLevelType w:val="hybridMultilevel"/>
    <w:tmpl w:val="9B4E8334"/>
    <w:lvl w:ilvl="0" w:tplc="00000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CE3B23"/>
    <w:multiLevelType w:val="hybridMultilevel"/>
    <w:tmpl w:val="E79CD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E0F6A"/>
    <w:multiLevelType w:val="hybridMultilevel"/>
    <w:tmpl w:val="54A0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B3DDA"/>
    <w:multiLevelType w:val="hybridMultilevel"/>
    <w:tmpl w:val="0E1489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E364DFE"/>
    <w:multiLevelType w:val="hybridMultilevel"/>
    <w:tmpl w:val="080C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06E6E"/>
    <w:multiLevelType w:val="hybridMultilevel"/>
    <w:tmpl w:val="3DB4A6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9BA3004"/>
    <w:multiLevelType w:val="hybridMultilevel"/>
    <w:tmpl w:val="4248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C33B0"/>
    <w:multiLevelType w:val="hybridMultilevel"/>
    <w:tmpl w:val="672EDA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5EA94D86"/>
    <w:multiLevelType w:val="hybridMultilevel"/>
    <w:tmpl w:val="E9B0C2D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0">
    <w:nsid w:val="611D69D1"/>
    <w:multiLevelType w:val="hybridMultilevel"/>
    <w:tmpl w:val="07CA0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600715"/>
    <w:multiLevelType w:val="hybridMultilevel"/>
    <w:tmpl w:val="3B4C34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646A7367"/>
    <w:multiLevelType w:val="hybridMultilevel"/>
    <w:tmpl w:val="564E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66E9"/>
    <w:multiLevelType w:val="multilevel"/>
    <w:tmpl w:val="943C53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0"/>
        </w:tabs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abstractNum w:abstractNumId="24">
    <w:nsid w:val="67A908C3"/>
    <w:multiLevelType w:val="hybridMultilevel"/>
    <w:tmpl w:val="B56EDC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6A6F0083"/>
    <w:multiLevelType w:val="hybridMultilevel"/>
    <w:tmpl w:val="A5EA8108"/>
    <w:lvl w:ilvl="0" w:tplc="0419000F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6FE57405"/>
    <w:multiLevelType w:val="hybridMultilevel"/>
    <w:tmpl w:val="0F48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4183C"/>
    <w:multiLevelType w:val="multilevel"/>
    <w:tmpl w:val="D3B45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9841077"/>
    <w:multiLevelType w:val="hybridMultilevel"/>
    <w:tmpl w:val="67408376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BF546AB"/>
    <w:multiLevelType w:val="hybridMultilevel"/>
    <w:tmpl w:val="9A147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8"/>
  </w:num>
  <w:num w:numId="5">
    <w:abstractNumId w:val="16"/>
  </w:num>
  <w:num w:numId="6">
    <w:abstractNumId w:val="21"/>
  </w:num>
  <w:num w:numId="7">
    <w:abstractNumId w:val="8"/>
  </w:num>
  <w:num w:numId="8">
    <w:abstractNumId w:val="27"/>
  </w:num>
  <w:num w:numId="9">
    <w:abstractNumId w:val="0"/>
  </w:num>
  <w:num w:numId="10">
    <w:abstractNumId w:val="20"/>
  </w:num>
  <w:num w:numId="11">
    <w:abstractNumId w:val="29"/>
  </w:num>
  <w:num w:numId="12">
    <w:abstractNumId w:val="24"/>
  </w:num>
  <w:num w:numId="13">
    <w:abstractNumId w:val="11"/>
  </w:num>
  <w:num w:numId="14">
    <w:abstractNumId w:val="28"/>
  </w:num>
  <w:num w:numId="15">
    <w:abstractNumId w:val="5"/>
  </w:num>
  <w:num w:numId="16">
    <w:abstractNumId w:val="1"/>
  </w:num>
  <w:num w:numId="17">
    <w:abstractNumId w:val="3"/>
  </w:num>
  <w:num w:numId="18">
    <w:abstractNumId w:val="25"/>
  </w:num>
  <w:num w:numId="19">
    <w:abstractNumId w:val="2"/>
  </w:num>
  <w:num w:numId="20">
    <w:abstractNumId w:val="13"/>
  </w:num>
  <w:num w:numId="21">
    <w:abstractNumId w:val="22"/>
  </w:num>
  <w:num w:numId="22">
    <w:abstractNumId w:val="15"/>
  </w:num>
  <w:num w:numId="23">
    <w:abstractNumId w:val="26"/>
  </w:num>
  <w:num w:numId="24">
    <w:abstractNumId w:val="10"/>
  </w:num>
  <w:num w:numId="25">
    <w:abstractNumId w:val="17"/>
  </w:num>
  <w:num w:numId="26">
    <w:abstractNumId w:val="4"/>
  </w:num>
  <w:num w:numId="27">
    <w:abstractNumId w:val="6"/>
  </w:num>
  <w:num w:numId="28">
    <w:abstractNumId w:val="1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257"/>
    <w:rsid w:val="000249BF"/>
    <w:rsid w:val="000318E2"/>
    <w:rsid w:val="00034DC2"/>
    <w:rsid w:val="00040B9F"/>
    <w:rsid w:val="000713F1"/>
    <w:rsid w:val="000A2538"/>
    <w:rsid w:val="000B06B9"/>
    <w:rsid w:val="000B3350"/>
    <w:rsid w:val="000E63E9"/>
    <w:rsid w:val="000E7161"/>
    <w:rsid w:val="00124166"/>
    <w:rsid w:val="00126623"/>
    <w:rsid w:val="001324EE"/>
    <w:rsid w:val="00133A8B"/>
    <w:rsid w:val="00133EB4"/>
    <w:rsid w:val="00137782"/>
    <w:rsid w:val="00143FF9"/>
    <w:rsid w:val="00151722"/>
    <w:rsid w:val="00155CA8"/>
    <w:rsid w:val="0017686F"/>
    <w:rsid w:val="00181632"/>
    <w:rsid w:val="00197297"/>
    <w:rsid w:val="001A3EB8"/>
    <w:rsid w:val="001C1C80"/>
    <w:rsid w:val="001D549D"/>
    <w:rsid w:val="001E4C61"/>
    <w:rsid w:val="00220E8F"/>
    <w:rsid w:val="002224E3"/>
    <w:rsid w:val="0025155A"/>
    <w:rsid w:val="002522BA"/>
    <w:rsid w:val="00253422"/>
    <w:rsid w:val="00277FA1"/>
    <w:rsid w:val="0028304D"/>
    <w:rsid w:val="00283F5E"/>
    <w:rsid w:val="00292AB9"/>
    <w:rsid w:val="002C07CF"/>
    <w:rsid w:val="002D0DC7"/>
    <w:rsid w:val="002D1E21"/>
    <w:rsid w:val="002D3A80"/>
    <w:rsid w:val="002D65D7"/>
    <w:rsid w:val="002F1EE6"/>
    <w:rsid w:val="002F21A5"/>
    <w:rsid w:val="002F3636"/>
    <w:rsid w:val="002F52D9"/>
    <w:rsid w:val="00335907"/>
    <w:rsid w:val="00340106"/>
    <w:rsid w:val="00341868"/>
    <w:rsid w:val="00341D0C"/>
    <w:rsid w:val="0034280D"/>
    <w:rsid w:val="00346C8F"/>
    <w:rsid w:val="003606DA"/>
    <w:rsid w:val="00365761"/>
    <w:rsid w:val="0037479C"/>
    <w:rsid w:val="00376B4D"/>
    <w:rsid w:val="00384257"/>
    <w:rsid w:val="003850CB"/>
    <w:rsid w:val="00393D63"/>
    <w:rsid w:val="00395D93"/>
    <w:rsid w:val="003A22F1"/>
    <w:rsid w:val="003A58B2"/>
    <w:rsid w:val="003A5B61"/>
    <w:rsid w:val="003F0A7D"/>
    <w:rsid w:val="00401076"/>
    <w:rsid w:val="0041096F"/>
    <w:rsid w:val="004328B8"/>
    <w:rsid w:val="00457296"/>
    <w:rsid w:val="00460161"/>
    <w:rsid w:val="0046098C"/>
    <w:rsid w:val="004637D8"/>
    <w:rsid w:val="004673F2"/>
    <w:rsid w:val="00471DE2"/>
    <w:rsid w:val="00473DE1"/>
    <w:rsid w:val="004756B8"/>
    <w:rsid w:val="004A2AAC"/>
    <w:rsid w:val="004C30F9"/>
    <w:rsid w:val="004E1EBB"/>
    <w:rsid w:val="00502FD0"/>
    <w:rsid w:val="00505539"/>
    <w:rsid w:val="0052028D"/>
    <w:rsid w:val="00523C33"/>
    <w:rsid w:val="00534638"/>
    <w:rsid w:val="00541394"/>
    <w:rsid w:val="00542038"/>
    <w:rsid w:val="0054608E"/>
    <w:rsid w:val="00556A0D"/>
    <w:rsid w:val="00575492"/>
    <w:rsid w:val="00576C67"/>
    <w:rsid w:val="00594BC5"/>
    <w:rsid w:val="005C4E76"/>
    <w:rsid w:val="005E10F6"/>
    <w:rsid w:val="00610108"/>
    <w:rsid w:val="00617CBB"/>
    <w:rsid w:val="006223AB"/>
    <w:rsid w:val="0063248B"/>
    <w:rsid w:val="0066110B"/>
    <w:rsid w:val="0066229C"/>
    <w:rsid w:val="00672FE5"/>
    <w:rsid w:val="00675B33"/>
    <w:rsid w:val="006760FC"/>
    <w:rsid w:val="006810F7"/>
    <w:rsid w:val="00687DF0"/>
    <w:rsid w:val="00692CD0"/>
    <w:rsid w:val="00696329"/>
    <w:rsid w:val="006C431F"/>
    <w:rsid w:val="006C56A3"/>
    <w:rsid w:val="006D125B"/>
    <w:rsid w:val="006E43AF"/>
    <w:rsid w:val="0070023D"/>
    <w:rsid w:val="0071755C"/>
    <w:rsid w:val="00723C24"/>
    <w:rsid w:val="00723E7C"/>
    <w:rsid w:val="0073003D"/>
    <w:rsid w:val="00730E77"/>
    <w:rsid w:val="007370C5"/>
    <w:rsid w:val="0074208B"/>
    <w:rsid w:val="00757F65"/>
    <w:rsid w:val="007677D7"/>
    <w:rsid w:val="007A3882"/>
    <w:rsid w:val="007C0BB9"/>
    <w:rsid w:val="007F7E9B"/>
    <w:rsid w:val="00803790"/>
    <w:rsid w:val="00806FDD"/>
    <w:rsid w:val="00835916"/>
    <w:rsid w:val="00837AFF"/>
    <w:rsid w:val="008459DC"/>
    <w:rsid w:val="008470D5"/>
    <w:rsid w:val="00857F9A"/>
    <w:rsid w:val="00864A9B"/>
    <w:rsid w:val="008B2FBD"/>
    <w:rsid w:val="008C07AA"/>
    <w:rsid w:val="008E0294"/>
    <w:rsid w:val="008E204B"/>
    <w:rsid w:val="008E6567"/>
    <w:rsid w:val="008F02F5"/>
    <w:rsid w:val="008F7D2B"/>
    <w:rsid w:val="00905DEF"/>
    <w:rsid w:val="0093413D"/>
    <w:rsid w:val="0094101C"/>
    <w:rsid w:val="00943A03"/>
    <w:rsid w:val="00957292"/>
    <w:rsid w:val="009655D4"/>
    <w:rsid w:val="00967C04"/>
    <w:rsid w:val="00971A16"/>
    <w:rsid w:val="009776A2"/>
    <w:rsid w:val="00981C6E"/>
    <w:rsid w:val="009A42FB"/>
    <w:rsid w:val="009B1C84"/>
    <w:rsid w:val="009B1F2D"/>
    <w:rsid w:val="009E2866"/>
    <w:rsid w:val="009F034F"/>
    <w:rsid w:val="009F7B5C"/>
    <w:rsid w:val="00A123D3"/>
    <w:rsid w:val="00A13C3B"/>
    <w:rsid w:val="00A27556"/>
    <w:rsid w:val="00A27B89"/>
    <w:rsid w:val="00A37972"/>
    <w:rsid w:val="00A54CC6"/>
    <w:rsid w:val="00A70406"/>
    <w:rsid w:val="00A8090C"/>
    <w:rsid w:val="00A940B6"/>
    <w:rsid w:val="00A95F11"/>
    <w:rsid w:val="00AA6173"/>
    <w:rsid w:val="00AB0D5F"/>
    <w:rsid w:val="00AB5216"/>
    <w:rsid w:val="00AB5615"/>
    <w:rsid w:val="00AC5808"/>
    <w:rsid w:val="00AD47B8"/>
    <w:rsid w:val="00AE648E"/>
    <w:rsid w:val="00AE7EF2"/>
    <w:rsid w:val="00B13D65"/>
    <w:rsid w:val="00B21BF0"/>
    <w:rsid w:val="00B24852"/>
    <w:rsid w:val="00B25531"/>
    <w:rsid w:val="00B25D29"/>
    <w:rsid w:val="00B44FF9"/>
    <w:rsid w:val="00B60A7D"/>
    <w:rsid w:val="00B6570B"/>
    <w:rsid w:val="00B73791"/>
    <w:rsid w:val="00B7718A"/>
    <w:rsid w:val="00B9048F"/>
    <w:rsid w:val="00B90F59"/>
    <w:rsid w:val="00B92E01"/>
    <w:rsid w:val="00B94E8B"/>
    <w:rsid w:val="00BD419D"/>
    <w:rsid w:val="00BD5B73"/>
    <w:rsid w:val="00BF0730"/>
    <w:rsid w:val="00BF6BE2"/>
    <w:rsid w:val="00C01BAD"/>
    <w:rsid w:val="00C16D27"/>
    <w:rsid w:val="00C21735"/>
    <w:rsid w:val="00C45165"/>
    <w:rsid w:val="00C50BD4"/>
    <w:rsid w:val="00C53C04"/>
    <w:rsid w:val="00C577FD"/>
    <w:rsid w:val="00C7422B"/>
    <w:rsid w:val="00C82906"/>
    <w:rsid w:val="00CB7BCE"/>
    <w:rsid w:val="00D14761"/>
    <w:rsid w:val="00D3750A"/>
    <w:rsid w:val="00D405A1"/>
    <w:rsid w:val="00D45158"/>
    <w:rsid w:val="00D55988"/>
    <w:rsid w:val="00D64153"/>
    <w:rsid w:val="00D777D5"/>
    <w:rsid w:val="00D918F4"/>
    <w:rsid w:val="00D93881"/>
    <w:rsid w:val="00D961F9"/>
    <w:rsid w:val="00D970A7"/>
    <w:rsid w:val="00D97B60"/>
    <w:rsid w:val="00DB05F5"/>
    <w:rsid w:val="00DB25E3"/>
    <w:rsid w:val="00DC680A"/>
    <w:rsid w:val="00DD7214"/>
    <w:rsid w:val="00DE3280"/>
    <w:rsid w:val="00DF4677"/>
    <w:rsid w:val="00DF4E51"/>
    <w:rsid w:val="00DF5136"/>
    <w:rsid w:val="00E12467"/>
    <w:rsid w:val="00E208F8"/>
    <w:rsid w:val="00E26222"/>
    <w:rsid w:val="00E45E22"/>
    <w:rsid w:val="00E804E0"/>
    <w:rsid w:val="00E95B2F"/>
    <w:rsid w:val="00EB4127"/>
    <w:rsid w:val="00EC12B8"/>
    <w:rsid w:val="00ED33C2"/>
    <w:rsid w:val="00F13A05"/>
    <w:rsid w:val="00F30D6A"/>
    <w:rsid w:val="00F60335"/>
    <w:rsid w:val="00F76063"/>
    <w:rsid w:val="00F93F91"/>
    <w:rsid w:val="00FB5A5E"/>
    <w:rsid w:val="00FC28BF"/>
    <w:rsid w:val="00FD1170"/>
    <w:rsid w:val="00FE3EC1"/>
    <w:rsid w:val="00FE477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F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83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83F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A123D3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B83D68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76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657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365761"/>
    <w:rPr>
      <w:rFonts w:ascii="Calibri" w:hAnsi="Calibri" w:cs="Calibri"/>
      <w:b/>
      <w:bCs/>
      <w:sz w:val="28"/>
      <w:szCs w:val="28"/>
    </w:rPr>
  </w:style>
  <w:style w:type="paragraph" w:styleId="a3">
    <w:name w:val="No Spacing"/>
    <w:uiPriority w:val="99"/>
    <w:qFormat/>
    <w:rsid w:val="00384257"/>
    <w:rPr>
      <w:rFonts w:cs="Calibri"/>
      <w:sz w:val="22"/>
      <w:szCs w:val="22"/>
    </w:rPr>
  </w:style>
  <w:style w:type="paragraph" w:customStyle="1" w:styleId="Style4">
    <w:name w:val="Style4"/>
    <w:basedOn w:val="a"/>
    <w:uiPriority w:val="99"/>
    <w:rsid w:val="00D970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D970A7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a5"/>
    <w:uiPriority w:val="99"/>
    <w:rsid w:val="00B657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137782"/>
  </w:style>
  <w:style w:type="character" w:styleId="a6">
    <w:name w:val="page number"/>
    <w:basedOn w:val="a0"/>
    <w:uiPriority w:val="99"/>
    <w:rsid w:val="00B6570B"/>
  </w:style>
  <w:style w:type="paragraph" w:styleId="a7">
    <w:name w:val="Body Text Indent"/>
    <w:basedOn w:val="a"/>
    <w:link w:val="a8"/>
    <w:uiPriority w:val="99"/>
    <w:rsid w:val="007C0BB9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137782"/>
  </w:style>
  <w:style w:type="character" w:customStyle="1" w:styleId="a8">
    <w:name w:val="Основной текст с отступом Знак"/>
    <w:link w:val="a7"/>
    <w:uiPriority w:val="99"/>
    <w:locked/>
    <w:rsid w:val="007C0BB9"/>
    <w:rPr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uiPriority w:val="99"/>
    <w:rsid w:val="006760FC"/>
    <w:pPr>
      <w:widowControl w:val="0"/>
      <w:suppressAutoHyphens/>
      <w:spacing w:after="0" w:line="240" w:lineRule="auto"/>
      <w:ind w:firstLine="720"/>
      <w:jc w:val="both"/>
    </w:pPr>
    <w:rPr>
      <w:rFonts w:ascii="Arial" w:hAnsi="Arial" w:cs="Arial"/>
      <w:kern w:val="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A123D3"/>
    <w:rPr>
      <w:rFonts w:ascii="Cambria" w:hAnsi="Cambria" w:cs="Cambria"/>
      <w:b/>
      <w:bCs/>
      <w:i/>
      <w:iCs/>
      <w:color w:val="B83D68"/>
      <w:sz w:val="22"/>
      <w:szCs w:val="22"/>
      <w:lang w:val="ru-RU" w:eastAsia="en-US"/>
    </w:rPr>
  </w:style>
  <w:style w:type="character" w:styleId="a9">
    <w:name w:val="Strong"/>
    <w:uiPriority w:val="99"/>
    <w:qFormat/>
    <w:locked/>
    <w:rsid w:val="00A123D3"/>
    <w:rPr>
      <w:b/>
      <w:bCs/>
    </w:rPr>
  </w:style>
  <w:style w:type="paragraph" w:customStyle="1" w:styleId="Default">
    <w:name w:val="Default"/>
    <w:uiPriority w:val="99"/>
    <w:rsid w:val="00A123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A123D3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locked/>
    <w:rsid w:val="00D3750A"/>
  </w:style>
  <w:style w:type="paragraph" w:styleId="22">
    <w:name w:val="toc 2"/>
    <w:basedOn w:val="a"/>
    <w:next w:val="a"/>
    <w:autoRedefine/>
    <w:uiPriority w:val="99"/>
    <w:semiHidden/>
    <w:locked/>
    <w:rsid w:val="00D3750A"/>
    <w:pPr>
      <w:ind w:left="220"/>
    </w:pPr>
  </w:style>
  <w:style w:type="character" w:styleId="ab">
    <w:name w:val="Hyperlink"/>
    <w:uiPriority w:val="99"/>
    <w:rsid w:val="00D3750A"/>
    <w:rPr>
      <w:color w:val="0000FF"/>
      <w:u w:val="single"/>
    </w:rPr>
  </w:style>
  <w:style w:type="paragraph" w:styleId="ac">
    <w:name w:val="Normal (Web)"/>
    <w:basedOn w:val="a"/>
    <w:uiPriority w:val="99"/>
    <w:rsid w:val="00471DE2"/>
    <w:pPr>
      <w:suppressAutoHyphens/>
      <w:spacing w:before="100" w:after="100" w:line="240" w:lineRule="auto"/>
    </w:pPr>
    <w:rPr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471DE2"/>
    <w:pPr>
      <w:spacing w:after="0" w:line="240" w:lineRule="auto"/>
      <w:ind w:left="720"/>
    </w:pPr>
    <w:rPr>
      <w:sz w:val="24"/>
      <w:szCs w:val="24"/>
    </w:rPr>
  </w:style>
  <w:style w:type="table" w:styleId="ad">
    <w:name w:val="Table Grid"/>
    <w:basedOn w:val="a1"/>
    <w:uiPriority w:val="99"/>
    <w:locked/>
    <w:rsid w:val="00806FDD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7677D7"/>
    <w:pPr>
      <w:spacing w:after="0" w:line="240" w:lineRule="auto"/>
      <w:ind w:left="720"/>
    </w:pPr>
    <w:rPr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7677D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">
    <w:name w:val="Body Text"/>
    <w:basedOn w:val="a"/>
    <w:link w:val="af0"/>
    <w:uiPriority w:val="99"/>
    <w:rsid w:val="00672FE5"/>
    <w:pPr>
      <w:spacing w:after="120" w:line="240" w:lineRule="auto"/>
    </w:pPr>
    <w:rPr>
      <w:sz w:val="24"/>
      <w:szCs w:val="24"/>
      <w:lang w:eastAsia="en-US"/>
    </w:rPr>
  </w:style>
  <w:style w:type="character" w:customStyle="1" w:styleId="af0">
    <w:name w:val="Основной текст Знак"/>
    <w:link w:val="af"/>
    <w:uiPriority w:val="99"/>
    <w:locked/>
    <w:rsid w:val="00672FE5"/>
    <w:rPr>
      <w:rFonts w:ascii="Calibri" w:hAnsi="Calibri" w:cs="Calibri"/>
      <w:sz w:val="24"/>
      <w:szCs w:val="24"/>
      <w:lang w:val="ru-RU" w:eastAsia="en-US"/>
    </w:rPr>
  </w:style>
  <w:style w:type="paragraph" w:styleId="3">
    <w:name w:val="Body Text 3"/>
    <w:basedOn w:val="a"/>
    <w:link w:val="30"/>
    <w:uiPriority w:val="99"/>
    <w:rsid w:val="00672FE5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B92E0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72FE5"/>
    <w:rPr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9803</Words>
  <Characters>55882</Characters>
  <Application>Microsoft Office Word</Application>
  <DocSecurity>0</DocSecurity>
  <Lines>465</Lines>
  <Paragraphs>131</Paragraphs>
  <ScaleCrop>false</ScaleCrop>
  <Company>Microsoft</Company>
  <LinksUpToDate>false</LinksUpToDate>
  <CharactersWithSpaces>65554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Радожнева</cp:lastModifiedBy>
  <cp:revision>55</cp:revision>
  <cp:lastPrinted>2014-07-02T05:43:00Z</cp:lastPrinted>
  <dcterms:created xsi:type="dcterms:W3CDTF">2014-06-30T05:47:00Z</dcterms:created>
  <dcterms:modified xsi:type="dcterms:W3CDTF">2015-02-17T08:28:00Z</dcterms:modified>
</cp:coreProperties>
</file>